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4D" w:rsidRPr="0018104D" w:rsidRDefault="0018104D" w:rsidP="0018104D">
      <w:pPr>
        <w:suppressAutoHyphens/>
        <w:autoSpaceDN w:val="0"/>
        <w:jc w:val="right"/>
        <w:textAlignment w:val="baseline"/>
        <w:rPr>
          <w:rFonts w:ascii="Times New Roman" w:eastAsia="Calibri" w:hAnsi="Times New Roman" w:cs="Times New Roman"/>
          <w:b/>
          <w:kern w:val="3"/>
          <w:sz w:val="26"/>
          <w:szCs w:val="26"/>
        </w:rPr>
      </w:pPr>
      <w:r w:rsidRPr="0018104D">
        <w:rPr>
          <w:rFonts w:ascii="Times New Roman" w:eastAsia="Calibri" w:hAnsi="Times New Roman" w:cs="Times New Roman"/>
          <w:b/>
          <w:kern w:val="3"/>
          <w:sz w:val="26"/>
          <w:szCs w:val="26"/>
        </w:rPr>
        <w:t>УТВЕРЖДАЮ:</w:t>
      </w:r>
    </w:p>
    <w:p w:rsidR="0018104D" w:rsidRPr="0018104D" w:rsidRDefault="0018104D" w:rsidP="0018104D">
      <w:pPr>
        <w:suppressAutoHyphens/>
        <w:autoSpaceDN w:val="0"/>
        <w:jc w:val="right"/>
        <w:textAlignment w:val="baseline"/>
        <w:rPr>
          <w:rFonts w:ascii="Times New Roman" w:eastAsia="Calibri" w:hAnsi="Times New Roman" w:cs="Times New Roman"/>
          <w:b/>
          <w:kern w:val="3"/>
          <w:sz w:val="26"/>
          <w:szCs w:val="26"/>
        </w:rPr>
      </w:pPr>
      <w:r w:rsidRPr="0018104D">
        <w:rPr>
          <w:rFonts w:ascii="Times New Roman" w:eastAsia="Calibri" w:hAnsi="Times New Roman" w:cs="Times New Roman"/>
          <w:b/>
          <w:kern w:val="3"/>
          <w:sz w:val="26"/>
          <w:szCs w:val="26"/>
        </w:rPr>
        <w:t>Директор ЧПОУ «Побед</w:t>
      </w:r>
      <w:proofErr w:type="gramStart"/>
      <w:r w:rsidRPr="0018104D">
        <w:rPr>
          <w:rFonts w:ascii="Times New Roman" w:eastAsia="Calibri" w:hAnsi="Times New Roman" w:cs="Times New Roman"/>
          <w:b/>
          <w:kern w:val="3"/>
          <w:sz w:val="26"/>
          <w:szCs w:val="26"/>
        </w:rPr>
        <w:t>а-</w:t>
      </w:r>
      <w:proofErr w:type="gramEnd"/>
      <w:r w:rsidRPr="0018104D">
        <w:rPr>
          <w:rFonts w:ascii="Times New Roman" w:eastAsia="Calibri" w:hAnsi="Times New Roman" w:cs="Times New Roman"/>
          <w:b/>
          <w:kern w:val="3"/>
          <w:sz w:val="26"/>
          <w:szCs w:val="26"/>
        </w:rPr>
        <w:t>«К»</w:t>
      </w:r>
    </w:p>
    <w:p w:rsidR="0018104D" w:rsidRPr="0018104D" w:rsidRDefault="0018104D" w:rsidP="0018104D">
      <w:pPr>
        <w:suppressAutoHyphens/>
        <w:autoSpaceDN w:val="0"/>
        <w:jc w:val="right"/>
        <w:textAlignment w:val="baseline"/>
        <w:rPr>
          <w:rFonts w:ascii="Times New Roman" w:eastAsia="Calibri" w:hAnsi="Times New Roman" w:cs="Times New Roman"/>
          <w:b/>
          <w:kern w:val="3"/>
          <w:sz w:val="26"/>
          <w:szCs w:val="26"/>
        </w:rPr>
      </w:pPr>
      <w:r w:rsidRPr="0018104D">
        <w:rPr>
          <w:rFonts w:ascii="Times New Roman" w:eastAsia="Calibri" w:hAnsi="Times New Roman" w:cs="Times New Roman"/>
          <w:b/>
          <w:kern w:val="3"/>
          <w:sz w:val="26"/>
          <w:szCs w:val="26"/>
        </w:rPr>
        <w:t>_____________ А.И. Кузнецов</w:t>
      </w:r>
    </w:p>
    <w:p w:rsidR="0018104D" w:rsidRPr="0018104D" w:rsidRDefault="0018104D" w:rsidP="0018104D">
      <w:pPr>
        <w:suppressAutoHyphens/>
        <w:autoSpaceDN w:val="0"/>
        <w:jc w:val="right"/>
        <w:textAlignment w:val="baseline"/>
        <w:rPr>
          <w:rFonts w:ascii="Times New Roman" w:eastAsia="Calibri" w:hAnsi="Times New Roman" w:cs="Times New Roman"/>
          <w:b/>
          <w:kern w:val="3"/>
          <w:sz w:val="26"/>
          <w:szCs w:val="26"/>
        </w:rPr>
      </w:pPr>
      <w:r w:rsidRPr="0018104D">
        <w:rPr>
          <w:rFonts w:ascii="Times New Roman" w:eastAsia="Calibri" w:hAnsi="Times New Roman" w:cs="Times New Roman"/>
          <w:b/>
          <w:kern w:val="3"/>
          <w:sz w:val="26"/>
          <w:szCs w:val="26"/>
        </w:rPr>
        <w:t>«____»____________ 20__г.</w:t>
      </w: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r w:rsidRPr="0018104D">
        <w:rPr>
          <w:rFonts w:ascii="Times New Roman" w:eastAsia="Calibri" w:hAnsi="Times New Roman" w:cs="Times New Roman"/>
          <w:b/>
          <w:kern w:val="3"/>
          <w:sz w:val="26"/>
          <w:szCs w:val="26"/>
        </w:rPr>
        <w:t>ОТЧЕТ ПО РЕЗУЛЬТАТАМ САМООБСЛЕДОВАНИЯ</w:t>
      </w: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r w:rsidRPr="0018104D">
        <w:rPr>
          <w:rFonts w:ascii="Times New Roman" w:eastAsia="Calibri" w:hAnsi="Times New Roman" w:cs="Times New Roman"/>
          <w:b/>
          <w:kern w:val="3"/>
          <w:sz w:val="26"/>
          <w:szCs w:val="26"/>
        </w:rPr>
        <w:t>Частного профессионального образовательного учреждения «Победа-К»</w:t>
      </w: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r w:rsidRPr="0018104D">
        <w:rPr>
          <w:rFonts w:ascii="Times New Roman" w:eastAsia="Calibri" w:hAnsi="Times New Roman" w:cs="Times New Roman"/>
          <w:b/>
          <w:kern w:val="3"/>
          <w:sz w:val="26"/>
          <w:szCs w:val="26"/>
        </w:rPr>
        <w:t>за 202</w:t>
      </w:r>
      <w:r w:rsidR="00A55B66">
        <w:rPr>
          <w:rFonts w:ascii="Times New Roman" w:eastAsia="Calibri" w:hAnsi="Times New Roman" w:cs="Times New Roman"/>
          <w:b/>
          <w:kern w:val="3"/>
          <w:sz w:val="26"/>
          <w:szCs w:val="26"/>
        </w:rPr>
        <w:t>2</w:t>
      </w:r>
      <w:r w:rsidRPr="0018104D">
        <w:rPr>
          <w:rFonts w:ascii="Times New Roman" w:eastAsia="Calibri" w:hAnsi="Times New Roman" w:cs="Times New Roman"/>
          <w:b/>
          <w:kern w:val="3"/>
          <w:sz w:val="26"/>
          <w:szCs w:val="26"/>
        </w:rPr>
        <w:t xml:space="preserve"> год</w:t>
      </w: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proofErr w:type="spellStart"/>
      <w:r w:rsidRPr="0018104D">
        <w:rPr>
          <w:rFonts w:ascii="Times New Roman" w:eastAsia="Calibri" w:hAnsi="Times New Roman" w:cs="Times New Roman"/>
          <w:b/>
          <w:kern w:val="3"/>
          <w:sz w:val="26"/>
          <w:szCs w:val="26"/>
        </w:rPr>
        <w:t>г</w:t>
      </w:r>
      <w:proofErr w:type="gramStart"/>
      <w:r w:rsidRPr="0018104D">
        <w:rPr>
          <w:rFonts w:ascii="Times New Roman" w:eastAsia="Calibri" w:hAnsi="Times New Roman" w:cs="Times New Roman"/>
          <w:b/>
          <w:kern w:val="3"/>
          <w:sz w:val="26"/>
          <w:szCs w:val="26"/>
        </w:rPr>
        <w:t>.К</w:t>
      </w:r>
      <w:proofErr w:type="gramEnd"/>
      <w:r w:rsidRPr="0018104D">
        <w:rPr>
          <w:rFonts w:ascii="Times New Roman" w:eastAsia="Calibri" w:hAnsi="Times New Roman" w:cs="Times New Roman"/>
          <w:b/>
          <w:kern w:val="3"/>
          <w:sz w:val="26"/>
          <w:szCs w:val="26"/>
        </w:rPr>
        <w:t>ореновск</w:t>
      </w:r>
      <w:proofErr w:type="spellEnd"/>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r w:rsidRPr="0018104D">
        <w:rPr>
          <w:rFonts w:ascii="Times New Roman" w:eastAsia="Calibri" w:hAnsi="Times New Roman" w:cs="Times New Roman"/>
          <w:b/>
          <w:kern w:val="3"/>
          <w:sz w:val="26"/>
          <w:szCs w:val="26"/>
        </w:rPr>
        <w:t>2022г.</w:t>
      </w: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r w:rsidRPr="0018104D">
        <w:rPr>
          <w:rFonts w:ascii="Times New Roman" w:eastAsia="Calibri" w:hAnsi="Times New Roman" w:cs="Times New Roman"/>
          <w:b/>
          <w:kern w:val="3"/>
          <w:sz w:val="26"/>
          <w:szCs w:val="26"/>
        </w:rPr>
        <w:lastRenderedPageBreak/>
        <w:t>ОТЧЕТ ПО РЕЗУЛЬТАТАМ САМООБСЛЕДОВАНИЯ</w:t>
      </w: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r w:rsidRPr="0018104D">
        <w:rPr>
          <w:rFonts w:ascii="Times New Roman" w:eastAsia="Calibri" w:hAnsi="Times New Roman" w:cs="Times New Roman"/>
          <w:b/>
          <w:kern w:val="3"/>
          <w:sz w:val="26"/>
          <w:szCs w:val="26"/>
        </w:rPr>
        <w:t>Частного профессионального образовательного учреждения «Победа-К»</w:t>
      </w: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6"/>
          <w:szCs w:val="26"/>
        </w:rPr>
      </w:pPr>
      <w:r w:rsidRPr="0018104D">
        <w:rPr>
          <w:rFonts w:ascii="Times New Roman" w:eastAsia="Calibri" w:hAnsi="Times New Roman" w:cs="Times New Roman"/>
          <w:b/>
          <w:kern w:val="3"/>
          <w:sz w:val="26"/>
          <w:szCs w:val="26"/>
        </w:rPr>
        <w:t>за 202</w:t>
      </w:r>
      <w:r w:rsidR="00A55B66">
        <w:rPr>
          <w:rFonts w:ascii="Times New Roman" w:eastAsia="Calibri" w:hAnsi="Times New Roman" w:cs="Times New Roman"/>
          <w:b/>
          <w:kern w:val="3"/>
          <w:sz w:val="26"/>
          <w:szCs w:val="26"/>
        </w:rPr>
        <w:t>2</w:t>
      </w:r>
      <w:r w:rsidRPr="0018104D">
        <w:rPr>
          <w:rFonts w:ascii="Times New Roman" w:eastAsia="Calibri" w:hAnsi="Times New Roman" w:cs="Times New Roman"/>
          <w:b/>
          <w:kern w:val="3"/>
          <w:sz w:val="26"/>
          <w:szCs w:val="26"/>
        </w:rPr>
        <w:t xml:space="preserve"> год</w:t>
      </w: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4"/>
          <w:szCs w:val="24"/>
        </w:rPr>
      </w:pPr>
      <w:r w:rsidRPr="0018104D">
        <w:rPr>
          <w:rFonts w:ascii="Times New Roman" w:eastAsia="Calibri" w:hAnsi="Times New Roman" w:cs="Times New Roman"/>
          <w:b/>
          <w:kern w:val="3"/>
          <w:sz w:val="24"/>
          <w:szCs w:val="24"/>
        </w:rPr>
        <w:t>1. Оценка образовательной деятельности</w:t>
      </w:r>
    </w:p>
    <w:p w:rsidR="0018104D" w:rsidRPr="0018104D" w:rsidRDefault="0018104D" w:rsidP="0018104D">
      <w:pPr>
        <w:suppressAutoHyphens/>
        <w:autoSpaceDN w:val="0"/>
        <w:spacing w:after="0" w:line="360" w:lineRule="auto"/>
        <w:ind w:firstLine="708"/>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 xml:space="preserve">Образовательная деятельность частного профессионального образовательного учреждения «Победа-К»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w:t>
      </w:r>
      <w:proofErr w:type="gramStart"/>
      <w:r w:rsidRPr="0018104D">
        <w:rPr>
          <w:rFonts w:ascii="Times New Roman" w:eastAsia="Calibri" w:hAnsi="Times New Roman" w:cs="Times New Roman"/>
          <w:kern w:val="3"/>
          <w:sz w:val="24"/>
          <w:szCs w:val="24"/>
        </w:rPr>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18104D">
        <w:rPr>
          <w:rFonts w:ascii="Times New Roman" w:eastAsia="Calibri" w:hAnsi="Times New Roman" w:cs="Times New Roman"/>
          <w:kern w:val="3"/>
          <w:sz w:val="24"/>
          <w:szCs w:val="24"/>
        </w:rPr>
        <w:t>Минобрнауки</w:t>
      </w:r>
      <w:proofErr w:type="spellEnd"/>
      <w:r w:rsidRPr="0018104D">
        <w:rPr>
          <w:rFonts w:ascii="Times New Roman" w:eastAsia="Calibri" w:hAnsi="Times New Roman" w:cs="Times New Roman"/>
          <w:kern w:val="3"/>
          <w:sz w:val="24"/>
          <w:szCs w:val="24"/>
        </w:rPr>
        <w:t xml:space="preserve"> 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roofErr w:type="gramEnd"/>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4"/>
          <w:szCs w:val="24"/>
        </w:rPr>
      </w:pPr>
      <w:r w:rsidRPr="0018104D">
        <w:rPr>
          <w:rFonts w:ascii="Times New Roman" w:eastAsia="Calibri" w:hAnsi="Times New Roman" w:cs="Times New Roman"/>
          <w:b/>
          <w:kern w:val="3"/>
          <w:sz w:val="24"/>
          <w:szCs w:val="24"/>
        </w:rPr>
        <w:t>2. Оценка системы управления организации</w:t>
      </w:r>
    </w:p>
    <w:p w:rsidR="0018104D" w:rsidRPr="0018104D" w:rsidRDefault="0018104D" w:rsidP="0018104D">
      <w:pPr>
        <w:suppressAutoHyphens/>
        <w:autoSpaceDN w:val="0"/>
        <w:spacing w:after="0" w:line="360" w:lineRule="auto"/>
        <w:ind w:firstLine="708"/>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Управление образовательной организацией осуществляется в соответствии с законодательством Российской Федерации, Лицензии Министерства образования, науки и молодёжной политики (№ 08271 от 03.02.2017 г.) и Уставом ЧПОУ «Победа-К».</w:t>
      </w:r>
    </w:p>
    <w:p w:rsidR="0018104D" w:rsidRPr="0018104D" w:rsidRDefault="0018104D" w:rsidP="0018104D">
      <w:pPr>
        <w:suppressAutoHyphens/>
        <w:autoSpaceDN w:val="0"/>
        <w:jc w:val="center"/>
        <w:textAlignment w:val="baseline"/>
        <w:rPr>
          <w:rFonts w:ascii="Calibri" w:eastAsia="SimSun" w:hAnsi="Calibri" w:cs="Tahoma"/>
          <w:kern w:val="3"/>
        </w:rPr>
      </w:pPr>
      <w:r w:rsidRPr="0018104D">
        <w:rPr>
          <w:rFonts w:ascii="Times New Roman" w:eastAsia="Calibri" w:hAnsi="Times New Roman" w:cs="Times New Roman"/>
          <w:b/>
          <w:kern w:val="3"/>
          <w:sz w:val="24"/>
          <w:szCs w:val="24"/>
        </w:rPr>
        <w:t xml:space="preserve">3. Оценка содержания и качества </w:t>
      </w:r>
      <w:bookmarkStart w:id="0" w:name="Bookmark"/>
      <w:bookmarkEnd w:id="0"/>
      <w:proofErr w:type="gramStart"/>
      <w:r w:rsidRPr="0018104D">
        <w:rPr>
          <w:rFonts w:ascii="Times New Roman" w:eastAsia="Calibri" w:hAnsi="Times New Roman" w:cs="Times New Roman"/>
          <w:b/>
          <w:kern w:val="3"/>
          <w:sz w:val="24"/>
          <w:szCs w:val="24"/>
        </w:rPr>
        <w:t>подготовки</w:t>
      </w:r>
      <w:proofErr w:type="gramEnd"/>
      <w:r w:rsidRPr="0018104D">
        <w:rPr>
          <w:rFonts w:ascii="Times New Roman" w:eastAsia="Calibri" w:hAnsi="Times New Roman" w:cs="Times New Roman"/>
          <w:b/>
          <w:kern w:val="3"/>
          <w:sz w:val="24"/>
          <w:szCs w:val="24"/>
        </w:rPr>
        <w:t xml:space="preserve"> обучающихся за 202</w:t>
      </w:r>
      <w:r w:rsidR="00A55B66">
        <w:rPr>
          <w:rFonts w:ascii="Times New Roman" w:eastAsia="Calibri" w:hAnsi="Times New Roman" w:cs="Times New Roman"/>
          <w:b/>
          <w:kern w:val="3"/>
          <w:sz w:val="24"/>
          <w:szCs w:val="24"/>
        </w:rPr>
        <w:t>2</w:t>
      </w:r>
      <w:r w:rsidRPr="0018104D">
        <w:rPr>
          <w:rFonts w:ascii="Times New Roman" w:eastAsia="Calibri" w:hAnsi="Times New Roman" w:cs="Times New Roman"/>
          <w:b/>
          <w:kern w:val="3"/>
          <w:sz w:val="24"/>
          <w:szCs w:val="24"/>
        </w:rPr>
        <w:t xml:space="preserve"> год</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b/>
          <w:kern w:val="3"/>
          <w:sz w:val="24"/>
          <w:szCs w:val="24"/>
        </w:rPr>
      </w:pPr>
      <w:r w:rsidRPr="0018104D">
        <w:rPr>
          <w:rFonts w:ascii="Times New Roman" w:eastAsia="Calibri" w:hAnsi="Times New Roman" w:cs="Times New Roman"/>
          <w:b/>
          <w:kern w:val="3"/>
          <w:sz w:val="24"/>
          <w:szCs w:val="24"/>
        </w:rPr>
        <w:t>Общие показатели</w:t>
      </w:r>
    </w:p>
    <w:tbl>
      <w:tblPr>
        <w:tblW w:w="10906" w:type="dxa"/>
        <w:jc w:val="center"/>
        <w:tblLayout w:type="fixed"/>
        <w:tblCellMar>
          <w:left w:w="10" w:type="dxa"/>
          <w:right w:w="10" w:type="dxa"/>
        </w:tblCellMar>
        <w:tblLook w:val="0000" w:firstRow="0" w:lastRow="0" w:firstColumn="0" w:lastColumn="0" w:noHBand="0" w:noVBand="0"/>
      </w:tblPr>
      <w:tblGrid>
        <w:gridCol w:w="1482"/>
        <w:gridCol w:w="598"/>
        <w:gridCol w:w="545"/>
        <w:gridCol w:w="502"/>
        <w:gridCol w:w="628"/>
        <w:gridCol w:w="575"/>
        <w:gridCol w:w="623"/>
        <w:gridCol w:w="580"/>
        <w:gridCol w:w="630"/>
        <w:gridCol w:w="512"/>
        <w:gridCol w:w="579"/>
        <w:gridCol w:w="523"/>
        <w:gridCol w:w="691"/>
        <w:gridCol w:w="652"/>
        <w:gridCol w:w="606"/>
        <w:gridCol w:w="1180"/>
      </w:tblGrid>
      <w:tr w:rsidR="0018104D" w:rsidRPr="0018104D" w:rsidTr="00A55B66">
        <w:trPr>
          <w:jc w:val="center"/>
        </w:trPr>
        <w:tc>
          <w:tcPr>
            <w:tcW w:w="14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Количество </w:t>
            </w:r>
            <w:proofErr w:type="gramStart"/>
            <w:r w:rsidRPr="0018104D">
              <w:rPr>
                <w:rFonts w:ascii="Times New Roman" w:eastAsia="Calibri" w:hAnsi="Times New Roman" w:cs="Times New Roman"/>
                <w:kern w:val="3"/>
                <w:sz w:val="18"/>
                <w:szCs w:val="18"/>
              </w:rPr>
              <w:t>обучающихся</w:t>
            </w:r>
            <w:proofErr w:type="gramEnd"/>
          </w:p>
        </w:tc>
        <w:tc>
          <w:tcPr>
            <w:tcW w:w="22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Отчислено в процессе обучения</w:t>
            </w:r>
          </w:p>
        </w:tc>
        <w:tc>
          <w:tcPr>
            <w:tcW w:w="119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Допущено</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к </w:t>
            </w:r>
            <w:proofErr w:type="spellStart"/>
            <w:r w:rsidRPr="0018104D">
              <w:rPr>
                <w:rFonts w:ascii="Times New Roman" w:eastAsia="Calibri" w:hAnsi="Times New Roman" w:cs="Times New Roman"/>
                <w:kern w:val="3"/>
                <w:sz w:val="18"/>
                <w:szCs w:val="18"/>
              </w:rPr>
              <w:t>квалифика</w:t>
            </w:r>
            <w:proofErr w:type="spellEnd"/>
            <w:r w:rsidRPr="0018104D">
              <w:rPr>
                <w:rFonts w:ascii="Times New Roman" w:eastAsia="Calibri" w:hAnsi="Times New Roman" w:cs="Times New Roman"/>
                <w:kern w:val="3"/>
                <w:sz w:val="18"/>
                <w:szCs w:val="18"/>
              </w:rPr>
              <w:t>-</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proofErr w:type="spellStart"/>
            <w:r w:rsidRPr="0018104D">
              <w:rPr>
                <w:rFonts w:ascii="Times New Roman" w:eastAsia="Calibri" w:hAnsi="Times New Roman" w:cs="Times New Roman"/>
                <w:kern w:val="3"/>
                <w:sz w:val="18"/>
                <w:szCs w:val="18"/>
              </w:rPr>
              <w:t>ционному</w:t>
            </w:r>
            <w:proofErr w:type="spellEnd"/>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экзамену</w:t>
            </w:r>
          </w:p>
        </w:tc>
        <w:tc>
          <w:tcPr>
            <w:tcW w:w="4773"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Сдали квалификационный экзамен</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p>
        </w:tc>
        <w:tc>
          <w:tcPr>
            <w:tcW w:w="118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Не сдали </w:t>
            </w:r>
            <w:proofErr w:type="spellStart"/>
            <w:proofErr w:type="gramStart"/>
            <w:r w:rsidRPr="0018104D">
              <w:rPr>
                <w:rFonts w:ascii="Times New Roman" w:eastAsia="Calibri" w:hAnsi="Times New Roman" w:cs="Times New Roman"/>
                <w:kern w:val="3"/>
                <w:sz w:val="18"/>
                <w:szCs w:val="18"/>
              </w:rPr>
              <w:t>квалифи-кационный</w:t>
            </w:r>
            <w:proofErr w:type="spellEnd"/>
            <w:proofErr w:type="gramEnd"/>
            <w:r w:rsidRPr="0018104D">
              <w:rPr>
                <w:rFonts w:ascii="Times New Roman" w:eastAsia="Calibri" w:hAnsi="Times New Roman" w:cs="Times New Roman"/>
                <w:kern w:val="3"/>
                <w:sz w:val="18"/>
                <w:szCs w:val="18"/>
              </w:rPr>
              <w:t xml:space="preserve"> экзамен</w:t>
            </w:r>
          </w:p>
        </w:tc>
      </w:tr>
      <w:tr w:rsidR="0018104D" w:rsidRPr="0018104D" w:rsidTr="00A55B66">
        <w:trPr>
          <w:trHeight w:val="196"/>
          <w:jc w:val="center"/>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4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Всего</w:t>
            </w:r>
          </w:p>
        </w:tc>
        <w:tc>
          <w:tcPr>
            <w:tcW w:w="113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В том числе</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 xml:space="preserve">по </w:t>
            </w:r>
            <w:proofErr w:type="spellStart"/>
            <w:r w:rsidRPr="0018104D">
              <w:rPr>
                <w:rFonts w:ascii="Times New Roman" w:eastAsia="Calibri" w:hAnsi="Times New Roman" w:cs="Times New Roman"/>
                <w:kern w:val="3"/>
                <w:sz w:val="20"/>
                <w:szCs w:val="20"/>
              </w:rPr>
              <w:t>неуспе</w:t>
            </w:r>
            <w:proofErr w:type="spellEnd"/>
            <w:r w:rsidRPr="0018104D">
              <w:rPr>
                <w:rFonts w:ascii="Times New Roman" w:eastAsia="Calibri" w:hAnsi="Times New Roman" w:cs="Times New Roman"/>
                <w:kern w:val="3"/>
                <w:sz w:val="20"/>
                <w:szCs w:val="20"/>
              </w:rPr>
              <w:t>-</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proofErr w:type="spellStart"/>
            <w:r w:rsidRPr="0018104D">
              <w:rPr>
                <w:rFonts w:ascii="Times New Roman" w:eastAsia="Calibri" w:hAnsi="Times New Roman" w:cs="Times New Roman"/>
                <w:kern w:val="3"/>
                <w:sz w:val="20"/>
                <w:szCs w:val="20"/>
              </w:rPr>
              <w:t>ваемости</w:t>
            </w:r>
            <w:proofErr w:type="spellEnd"/>
          </w:p>
        </w:tc>
        <w:tc>
          <w:tcPr>
            <w:tcW w:w="119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21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Всего</w:t>
            </w:r>
          </w:p>
        </w:tc>
        <w:tc>
          <w:tcPr>
            <w:tcW w:w="356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Из них с оценками</w:t>
            </w:r>
          </w:p>
        </w:tc>
        <w:tc>
          <w:tcPr>
            <w:tcW w:w="118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r>
      <w:tr w:rsidR="0018104D" w:rsidRPr="0018104D" w:rsidTr="00A55B66">
        <w:trPr>
          <w:trHeight w:val="246"/>
          <w:jc w:val="center"/>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4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30"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9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210"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0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отлично</w:t>
            </w:r>
          </w:p>
        </w:tc>
        <w:tc>
          <w:tcPr>
            <w:tcW w:w="12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хорошо</w:t>
            </w:r>
          </w:p>
        </w:tc>
        <w:tc>
          <w:tcPr>
            <w:tcW w:w="12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proofErr w:type="spellStart"/>
            <w:r w:rsidRPr="0018104D">
              <w:rPr>
                <w:rFonts w:ascii="Times New Roman" w:eastAsia="Calibri" w:hAnsi="Times New Roman" w:cs="Times New Roman"/>
                <w:kern w:val="3"/>
              </w:rPr>
              <w:t>удовл</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p>
        </w:tc>
      </w:tr>
      <w:tr w:rsidR="0018104D" w:rsidRPr="0018104D" w:rsidTr="00A55B66">
        <w:trPr>
          <w:jc w:val="center"/>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1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r>
      <w:tr w:rsidR="0018104D" w:rsidRPr="0018104D" w:rsidTr="00A55B66">
        <w:trPr>
          <w:jc w:val="center"/>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A55B66"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Pr>
                <w:rFonts w:ascii="Times New Roman" w:eastAsia="Calibri" w:hAnsi="Times New Roman" w:cs="Times New Roman"/>
                <w:b/>
                <w:bCs/>
                <w:kern w:val="3"/>
                <w:sz w:val="20"/>
                <w:szCs w:val="20"/>
              </w:rPr>
              <w:t>16</w:t>
            </w:r>
          </w:p>
        </w:tc>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sidRPr="0018104D">
              <w:rPr>
                <w:rFonts w:ascii="Times New Roman" w:eastAsia="Calibri" w:hAnsi="Times New Roman" w:cs="Times New Roman"/>
                <w:b/>
                <w:bCs/>
                <w:kern w:val="3"/>
                <w:sz w:val="20"/>
                <w:szCs w:val="20"/>
              </w:rPr>
              <w:t>0</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ind w:right="-81"/>
              <w:jc w:val="center"/>
              <w:textAlignment w:val="baseline"/>
              <w:rPr>
                <w:rFonts w:ascii="Times New Roman" w:eastAsia="Calibri" w:hAnsi="Times New Roman" w:cs="Times New Roman"/>
                <w:b/>
                <w:bCs/>
                <w:kern w:val="3"/>
                <w:sz w:val="20"/>
                <w:szCs w:val="20"/>
              </w:rPr>
            </w:pPr>
            <w:r w:rsidRPr="0018104D">
              <w:rPr>
                <w:rFonts w:ascii="Times New Roman" w:eastAsia="Calibri" w:hAnsi="Times New Roman" w:cs="Times New Roman"/>
                <w:b/>
                <w:bCs/>
                <w:kern w:val="3"/>
                <w:sz w:val="20"/>
                <w:szCs w:val="20"/>
              </w:rPr>
              <w:t>0</w:t>
            </w:r>
          </w:p>
        </w:tc>
        <w:tc>
          <w:tcPr>
            <w:tcW w:w="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sidRPr="0018104D">
              <w:rPr>
                <w:rFonts w:ascii="Times New Roman" w:eastAsia="Calibri" w:hAnsi="Times New Roman" w:cs="Times New Roman"/>
                <w:b/>
                <w:bCs/>
                <w:kern w:val="3"/>
                <w:sz w:val="20"/>
                <w:szCs w:val="20"/>
              </w:rPr>
              <w:t>0</w:t>
            </w:r>
          </w:p>
        </w:tc>
        <w:tc>
          <w:tcPr>
            <w:tcW w:w="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sidRPr="0018104D">
              <w:rPr>
                <w:rFonts w:ascii="Times New Roman" w:eastAsia="Calibri" w:hAnsi="Times New Roman" w:cs="Times New Roman"/>
                <w:b/>
                <w:bCs/>
                <w:kern w:val="3"/>
                <w:sz w:val="20"/>
                <w:szCs w:val="20"/>
              </w:rPr>
              <w:t>0</w:t>
            </w:r>
          </w:p>
        </w:tc>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A55B66"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Pr>
                <w:rFonts w:ascii="Times New Roman" w:eastAsia="Calibri" w:hAnsi="Times New Roman" w:cs="Times New Roman"/>
                <w:b/>
                <w:bCs/>
                <w:kern w:val="3"/>
                <w:sz w:val="20"/>
                <w:szCs w:val="20"/>
              </w:rPr>
              <w:t>16</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sidRPr="0018104D">
              <w:rPr>
                <w:rFonts w:ascii="Times New Roman" w:eastAsia="Calibri" w:hAnsi="Times New Roman" w:cs="Times New Roman"/>
                <w:b/>
                <w:bCs/>
                <w:kern w:val="3"/>
                <w:sz w:val="20"/>
                <w:szCs w:val="20"/>
              </w:rPr>
              <w:t>100</w:t>
            </w:r>
          </w:p>
        </w:tc>
        <w:tc>
          <w:tcPr>
            <w:tcW w:w="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A55B66"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Pr>
                <w:rFonts w:ascii="Times New Roman" w:eastAsia="Calibri" w:hAnsi="Times New Roman" w:cs="Times New Roman"/>
                <w:b/>
                <w:bCs/>
                <w:kern w:val="3"/>
                <w:sz w:val="20"/>
                <w:szCs w:val="20"/>
              </w:rPr>
              <w:t>16</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sidRPr="0018104D">
              <w:rPr>
                <w:rFonts w:ascii="Times New Roman" w:eastAsia="Calibri" w:hAnsi="Times New Roman" w:cs="Times New Roman"/>
                <w:b/>
                <w:bCs/>
                <w:kern w:val="3"/>
                <w:sz w:val="20"/>
                <w:szCs w:val="20"/>
              </w:rPr>
              <w:t>100</w:t>
            </w:r>
          </w:p>
        </w:tc>
        <w:tc>
          <w:tcPr>
            <w:tcW w:w="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A55B66"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Pr>
                <w:rFonts w:ascii="Times New Roman" w:eastAsia="Calibri" w:hAnsi="Times New Roman" w:cs="Times New Roman"/>
                <w:b/>
                <w:bCs/>
                <w:kern w:val="3"/>
                <w:sz w:val="20"/>
                <w:szCs w:val="20"/>
              </w:rPr>
              <w:t>2</w:t>
            </w:r>
          </w:p>
        </w:tc>
        <w:tc>
          <w:tcPr>
            <w:tcW w:w="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A55B66"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Pr>
                <w:rFonts w:ascii="Times New Roman" w:eastAsia="Calibri" w:hAnsi="Times New Roman" w:cs="Times New Roman"/>
                <w:b/>
                <w:bCs/>
                <w:kern w:val="3"/>
                <w:sz w:val="20"/>
                <w:szCs w:val="20"/>
              </w:rPr>
              <w:t>12,5</w:t>
            </w:r>
          </w:p>
        </w:tc>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A55B66" w:rsidP="0018104D">
            <w:pPr>
              <w:suppressAutoHyphens/>
              <w:autoSpaceDN w:val="0"/>
              <w:spacing w:after="0" w:line="240" w:lineRule="exact"/>
              <w:textAlignment w:val="baseline"/>
              <w:rPr>
                <w:rFonts w:ascii="Times New Roman" w:eastAsia="Calibri" w:hAnsi="Times New Roman" w:cs="Times New Roman"/>
                <w:b/>
                <w:bCs/>
                <w:kern w:val="3"/>
                <w:sz w:val="20"/>
                <w:szCs w:val="20"/>
              </w:rPr>
            </w:pPr>
            <w:r>
              <w:rPr>
                <w:rFonts w:ascii="Times New Roman" w:eastAsia="Calibri" w:hAnsi="Times New Roman" w:cs="Times New Roman"/>
                <w:b/>
                <w:bCs/>
                <w:kern w:val="3"/>
                <w:sz w:val="20"/>
                <w:szCs w:val="20"/>
              </w:rPr>
              <w:t>12</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A55B66" w:rsidP="0018104D">
            <w:pPr>
              <w:suppressAutoHyphens/>
              <w:autoSpaceDN w:val="0"/>
              <w:spacing w:after="0" w:line="240" w:lineRule="exact"/>
              <w:textAlignment w:val="baseline"/>
              <w:rPr>
                <w:rFonts w:ascii="Times New Roman" w:eastAsia="Calibri" w:hAnsi="Times New Roman" w:cs="Times New Roman"/>
                <w:b/>
                <w:bCs/>
                <w:kern w:val="3"/>
                <w:sz w:val="20"/>
                <w:szCs w:val="20"/>
              </w:rPr>
            </w:pPr>
            <w:r>
              <w:rPr>
                <w:rFonts w:ascii="Times New Roman" w:eastAsia="Calibri" w:hAnsi="Times New Roman" w:cs="Times New Roman"/>
                <w:b/>
                <w:bCs/>
                <w:kern w:val="3"/>
                <w:sz w:val="20"/>
                <w:szCs w:val="20"/>
              </w:rPr>
              <w:t>75</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A55B66"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Pr>
                <w:rFonts w:ascii="Times New Roman" w:eastAsia="Calibri" w:hAnsi="Times New Roman" w:cs="Times New Roman"/>
                <w:b/>
                <w:bCs/>
                <w:kern w:val="3"/>
                <w:sz w:val="20"/>
                <w:szCs w:val="20"/>
              </w:rPr>
              <w:t>2</w:t>
            </w:r>
          </w:p>
        </w:tc>
        <w:tc>
          <w:tcPr>
            <w:tcW w:w="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A55B66" w:rsidP="0018104D">
            <w:pPr>
              <w:suppressAutoHyphens/>
              <w:autoSpaceDN w:val="0"/>
              <w:spacing w:after="0" w:line="240" w:lineRule="exact"/>
              <w:ind w:left="-118"/>
              <w:jc w:val="center"/>
              <w:textAlignment w:val="baseline"/>
              <w:rPr>
                <w:rFonts w:ascii="Times New Roman" w:eastAsia="Calibri" w:hAnsi="Times New Roman" w:cs="Times New Roman"/>
                <w:b/>
                <w:bCs/>
                <w:kern w:val="3"/>
                <w:sz w:val="20"/>
                <w:szCs w:val="20"/>
              </w:rPr>
            </w:pPr>
            <w:r>
              <w:rPr>
                <w:rFonts w:ascii="Times New Roman" w:eastAsia="Calibri" w:hAnsi="Times New Roman" w:cs="Times New Roman"/>
                <w:b/>
                <w:bCs/>
                <w:kern w:val="3"/>
                <w:sz w:val="20"/>
                <w:szCs w:val="20"/>
              </w:rPr>
              <w:t>12,5</w:t>
            </w:r>
          </w:p>
        </w:tc>
        <w:tc>
          <w:tcPr>
            <w:tcW w:w="1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b/>
                <w:bCs/>
                <w:kern w:val="3"/>
                <w:sz w:val="20"/>
                <w:szCs w:val="20"/>
              </w:rPr>
            </w:pPr>
            <w:r w:rsidRPr="0018104D">
              <w:rPr>
                <w:rFonts w:ascii="Times New Roman" w:eastAsia="Calibri" w:hAnsi="Times New Roman" w:cs="Times New Roman"/>
                <w:b/>
                <w:bCs/>
                <w:kern w:val="3"/>
                <w:sz w:val="20"/>
                <w:szCs w:val="20"/>
              </w:rPr>
              <w:t>0</w:t>
            </w:r>
          </w:p>
        </w:tc>
      </w:tr>
    </w:tbl>
    <w:p w:rsidR="0018104D" w:rsidRPr="0018104D" w:rsidRDefault="0018104D" w:rsidP="0018104D">
      <w:pPr>
        <w:suppressAutoHyphens/>
        <w:autoSpaceDN w:val="0"/>
        <w:spacing w:after="0" w:line="240" w:lineRule="exact"/>
        <w:jc w:val="center"/>
        <w:textAlignment w:val="baseline"/>
        <w:rPr>
          <w:rFonts w:ascii="Bookman Old Style" w:eastAsia="Calibri" w:hAnsi="Bookman Old Style" w:cs="Times New Roman"/>
          <w:b/>
          <w:i/>
          <w:kern w:val="3"/>
          <w:sz w:val="18"/>
          <w:szCs w:val="18"/>
          <w:u w:val="single"/>
        </w:rPr>
      </w:pPr>
      <w:r w:rsidRPr="0018104D">
        <w:rPr>
          <w:rFonts w:ascii="Bookman Old Style" w:eastAsia="Calibri" w:hAnsi="Bookman Old Style" w:cs="Times New Roman"/>
          <w:b/>
          <w:i/>
          <w:kern w:val="3"/>
          <w:sz w:val="18"/>
          <w:szCs w:val="18"/>
          <w:u w:val="single"/>
        </w:rPr>
        <w:t>Категория «А»</w:t>
      </w:r>
    </w:p>
    <w:tbl>
      <w:tblPr>
        <w:tblW w:w="10960" w:type="dxa"/>
        <w:jc w:val="center"/>
        <w:tblLayout w:type="fixed"/>
        <w:tblCellMar>
          <w:left w:w="10" w:type="dxa"/>
          <w:right w:w="10" w:type="dxa"/>
        </w:tblCellMar>
        <w:tblLook w:val="0000" w:firstRow="0" w:lastRow="0" w:firstColumn="0" w:lastColumn="0" w:noHBand="0" w:noVBand="0"/>
      </w:tblPr>
      <w:tblGrid>
        <w:gridCol w:w="1512"/>
        <w:gridCol w:w="679"/>
        <w:gridCol w:w="450"/>
        <w:gridCol w:w="597"/>
        <w:gridCol w:w="628"/>
        <w:gridCol w:w="575"/>
        <w:gridCol w:w="623"/>
        <w:gridCol w:w="580"/>
        <w:gridCol w:w="602"/>
        <w:gridCol w:w="516"/>
        <w:gridCol w:w="533"/>
        <w:gridCol w:w="594"/>
        <w:gridCol w:w="691"/>
        <w:gridCol w:w="652"/>
        <w:gridCol w:w="606"/>
        <w:gridCol w:w="1122"/>
      </w:tblGrid>
      <w:tr w:rsidR="0018104D" w:rsidRPr="0018104D" w:rsidTr="00A55B66">
        <w:trPr>
          <w:jc w:val="center"/>
        </w:trPr>
        <w:tc>
          <w:tcPr>
            <w:tcW w:w="15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Количество </w:t>
            </w:r>
            <w:proofErr w:type="gramStart"/>
            <w:r w:rsidRPr="0018104D">
              <w:rPr>
                <w:rFonts w:ascii="Times New Roman" w:eastAsia="Calibri" w:hAnsi="Times New Roman" w:cs="Times New Roman"/>
                <w:kern w:val="3"/>
                <w:sz w:val="18"/>
                <w:szCs w:val="18"/>
              </w:rPr>
              <w:t>обучающихся</w:t>
            </w:r>
            <w:proofErr w:type="gramEnd"/>
          </w:p>
        </w:tc>
        <w:tc>
          <w:tcPr>
            <w:tcW w:w="23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Отчислено в процессе обучения</w:t>
            </w:r>
          </w:p>
        </w:tc>
        <w:tc>
          <w:tcPr>
            <w:tcW w:w="119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Допущено</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к </w:t>
            </w:r>
            <w:proofErr w:type="spellStart"/>
            <w:r w:rsidRPr="0018104D">
              <w:rPr>
                <w:rFonts w:ascii="Times New Roman" w:eastAsia="Calibri" w:hAnsi="Times New Roman" w:cs="Times New Roman"/>
                <w:kern w:val="3"/>
                <w:sz w:val="18"/>
                <w:szCs w:val="18"/>
              </w:rPr>
              <w:t>квалифика</w:t>
            </w:r>
            <w:proofErr w:type="spellEnd"/>
            <w:r w:rsidRPr="0018104D">
              <w:rPr>
                <w:rFonts w:ascii="Times New Roman" w:eastAsia="Calibri" w:hAnsi="Times New Roman" w:cs="Times New Roman"/>
                <w:kern w:val="3"/>
                <w:sz w:val="18"/>
                <w:szCs w:val="18"/>
              </w:rPr>
              <w:t>-</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proofErr w:type="spellStart"/>
            <w:r w:rsidRPr="0018104D">
              <w:rPr>
                <w:rFonts w:ascii="Times New Roman" w:eastAsia="Calibri" w:hAnsi="Times New Roman" w:cs="Times New Roman"/>
                <w:kern w:val="3"/>
                <w:sz w:val="18"/>
                <w:szCs w:val="18"/>
              </w:rPr>
              <w:t>ционному</w:t>
            </w:r>
            <w:proofErr w:type="spellEnd"/>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экзамену</w:t>
            </w:r>
          </w:p>
        </w:tc>
        <w:tc>
          <w:tcPr>
            <w:tcW w:w="4774"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Сдали квалификационный экзамен</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p>
        </w:tc>
        <w:tc>
          <w:tcPr>
            <w:tcW w:w="112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Не сдали </w:t>
            </w:r>
            <w:proofErr w:type="spellStart"/>
            <w:proofErr w:type="gramStart"/>
            <w:r w:rsidRPr="0018104D">
              <w:rPr>
                <w:rFonts w:ascii="Times New Roman" w:eastAsia="Calibri" w:hAnsi="Times New Roman" w:cs="Times New Roman"/>
                <w:kern w:val="3"/>
                <w:sz w:val="18"/>
                <w:szCs w:val="18"/>
              </w:rPr>
              <w:t>квалифи-кационный</w:t>
            </w:r>
            <w:proofErr w:type="spellEnd"/>
            <w:proofErr w:type="gramEnd"/>
            <w:r w:rsidRPr="0018104D">
              <w:rPr>
                <w:rFonts w:ascii="Times New Roman" w:eastAsia="Calibri" w:hAnsi="Times New Roman" w:cs="Times New Roman"/>
                <w:kern w:val="3"/>
                <w:sz w:val="18"/>
                <w:szCs w:val="18"/>
              </w:rPr>
              <w:t xml:space="preserve"> экзамен</w:t>
            </w:r>
          </w:p>
        </w:tc>
      </w:tr>
      <w:tr w:rsidR="0018104D" w:rsidRPr="0018104D" w:rsidTr="00A55B66">
        <w:trPr>
          <w:trHeight w:val="196"/>
          <w:jc w:val="center"/>
        </w:trPr>
        <w:tc>
          <w:tcPr>
            <w:tcW w:w="15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29"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Всего</w:t>
            </w:r>
          </w:p>
        </w:tc>
        <w:tc>
          <w:tcPr>
            <w:tcW w:w="122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В том числе</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 xml:space="preserve">по </w:t>
            </w:r>
            <w:proofErr w:type="spellStart"/>
            <w:r w:rsidRPr="0018104D">
              <w:rPr>
                <w:rFonts w:ascii="Times New Roman" w:eastAsia="Calibri" w:hAnsi="Times New Roman" w:cs="Times New Roman"/>
                <w:kern w:val="3"/>
                <w:sz w:val="20"/>
                <w:szCs w:val="20"/>
              </w:rPr>
              <w:t>неуспе</w:t>
            </w:r>
            <w:proofErr w:type="spellEnd"/>
            <w:r w:rsidRPr="0018104D">
              <w:rPr>
                <w:rFonts w:ascii="Times New Roman" w:eastAsia="Calibri" w:hAnsi="Times New Roman" w:cs="Times New Roman"/>
                <w:kern w:val="3"/>
                <w:sz w:val="20"/>
                <w:szCs w:val="20"/>
              </w:rPr>
              <w:t>-</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proofErr w:type="spellStart"/>
            <w:r w:rsidRPr="0018104D">
              <w:rPr>
                <w:rFonts w:ascii="Times New Roman" w:eastAsia="Calibri" w:hAnsi="Times New Roman" w:cs="Times New Roman"/>
                <w:kern w:val="3"/>
                <w:sz w:val="20"/>
                <w:szCs w:val="20"/>
              </w:rPr>
              <w:t>ваемости</w:t>
            </w:r>
            <w:proofErr w:type="spellEnd"/>
          </w:p>
        </w:tc>
        <w:tc>
          <w:tcPr>
            <w:tcW w:w="119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8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Всего</w:t>
            </w:r>
          </w:p>
        </w:tc>
        <w:tc>
          <w:tcPr>
            <w:tcW w:w="359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Из них с оценками</w:t>
            </w:r>
          </w:p>
        </w:tc>
        <w:tc>
          <w:tcPr>
            <w:tcW w:w="112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r>
      <w:tr w:rsidR="0018104D" w:rsidRPr="0018104D" w:rsidTr="00A55B66">
        <w:trPr>
          <w:trHeight w:val="246"/>
          <w:jc w:val="center"/>
        </w:trPr>
        <w:tc>
          <w:tcPr>
            <w:tcW w:w="15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29"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225"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9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82"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0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отлично</w:t>
            </w:r>
          </w:p>
        </w:tc>
        <w:tc>
          <w:tcPr>
            <w:tcW w:w="12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хорошо</w:t>
            </w:r>
          </w:p>
        </w:tc>
        <w:tc>
          <w:tcPr>
            <w:tcW w:w="12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proofErr w:type="spellStart"/>
            <w:r w:rsidRPr="0018104D">
              <w:rPr>
                <w:rFonts w:ascii="Times New Roman" w:eastAsia="Calibri" w:hAnsi="Times New Roman" w:cs="Times New Roman"/>
                <w:kern w:val="3"/>
              </w:rPr>
              <w:t>удовл</w:t>
            </w:r>
            <w:proofErr w:type="spellEnd"/>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p>
        </w:tc>
      </w:tr>
      <w:tr w:rsidR="0018104D" w:rsidRPr="0018104D" w:rsidTr="00A55B66">
        <w:trPr>
          <w:jc w:val="center"/>
        </w:trPr>
        <w:tc>
          <w:tcPr>
            <w:tcW w:w="15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r>
      <w:tr w:rsidR="0018104D" w:rsidRPr="0018104D" w:rsidTr="00A55B66">
        <w:trPr>
          <w:jc w:val="center"/>
        </w:trPr>
        <w:tc>
          <w:tcPr>
            <w:tcW w:w="1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ind w:right="-81"/>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ind w:left="-118"/>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r>
    </w:tbl>
    <w:p w:rsidR="0018104D" w:rsidRDefault="0018104D" w:rsidP="0018104D">
      <w:pPr>
        <w:suppressAutoHyphens/>
        <w:autoSpaceDN w:val="0"/>
        <w:spacing w:after="0" w:line="240" w:lineRule="exact"/>
        <w:jc w:val="center"/>
        <w:textAlignment w:val="baseline"/>
        <w:rPr>
          <w:rFonts w:ascii="Bookman Old Style" w:eastAsia="Calibri" w:hAnsi="Bookman Old Style" w:cs="Times New Roman"/>
          <w:b/>
          <w:i/>
          <w:kern w:val="3"/>
          <w:sz w:val="18"/>
          <w:szCs w:val="18"/>
          <w:u w:val="single"/>
        </w:rPr>
      </w:pPr>
    </w:p>
    <w:p w:rsidR="000B18CB" w:rsidRDefault="000B18CB" w:rsidP="0018104D">
      <w:pPr>
        <w:suppressAutoHyphens/>
        <w:autoSpaceDN w:val="0"/>
        <w:spacing w:after="0" w:line="240" w:lineRule="exact"/>
        <w:jc w:val="center"/>
        <w:textAlignment w:val="baseline"/>
        <w:rPr>
          <w:rFonts w:ascii="Bookman Old Style" w:eastAsia="Calibri" w:hAnsi="Bookman Old Style" w:cs="Times New Roman"/>
          <w:b/>
          <w:i/>
          <w:kern w:val="3"/>
          <w:sz w:val="18"/>
          <w:szCs w:val="18"/>
          <w:u w:val="single"/>
        </w:rPr>
      </w:pPr>
    </w:p>
    <w:p w:rsidR="000B18CB" w:rsidRDefault="000B18CB" w:rsidP="0018104D">
      <w:pPr>
        <w:suppressAutoHyphens/>
        <w:autoSpaceDN w:val="0"/>
        <w:spacing w:after="0" w:line="240" w:lineRule="exact"/>
        <w:jc w:val="center"/>
        <w:textAlignment w:val="baseline"/>
        <w:rPr>
          <w:rFonts w:ascii="Bookman Old Style" w:eastAsia="Calibri" w:hAnsi="Bookman Old Style" w:cs="Times New Roman"/>
          <w:b/>
          <w:i/>
          <w:kern w:val="3"/>
          <w:sz w:val="18"/>
          <w:szCs w:val="18"/>
          <w:u w:val="single"/>
        </w:rPr>
      </w:pPr>
    </w:p>
    <w:p w:rsidR="0018104D" w:rsidRPr="0018104D" w:rsidRDefault="0018104D" w:rsidP="0018104D">
      <w:pPr>
        <w:suppressAutoHyphens/>
        <w:autoSpaceDN w:val="0"/>
        <w:spacing w:after="0" w:line="240" w:lineRule="exact"/>
        <w:jc w:val="center"/>
        <w:textAlignment w:val="baseline"/>
        <w:rPr>
          <w:rFonts w:ascii="Bookman Old Style" w:eastAsia="Calibri" w:hAnsi="Bookman Old Style" w:cs="Times New Roman"/>
          <w:b/>
          <w:i/>
          <w:kern w:val="3"/>
          <w:sz w:val="18"/>
          <w:szCs w:val="18"/>
          <w:u w:val="single"/>
        </w:rPr>
      </w:pPr>
      <w:r w:rsidRPr="0018104D">
        <w:rPr>
          <w:rFonts w:ascii="Bookman Old Style" w:eastAsia="Calibri" w:hAnsi="Bookman Old Style" w:cs="Times New Roman"/>
          <w:b/>
          <w:i/>
          <w:kern w:val="3"/>
          <w:sz w:val="18"/>
          <w:szCs w:val="18"/>
          <w:u w:val="single"/>
        </w:rPr>
        <w:lastRenderedPageBreak/>
        <w:t>Категория «М»</w:t>
      </w:r>
    </w:p>
    <w:tbl>
      <w:tblPr>
        <w:tblW w:w="10895" w:type="dxa"/>
        <w:jc w:val="center"/>
        <w:tblLayout w:type="fixed"/>
        <w:tblCellMar>
          <w:left w:w="10" w:type="dxa"/>
          <w:right w:w="10" w:type="dxa"/>
        </w:tblCellMar>
        <w:tblLook w:val="0000" w:firstRow="0" w:lastRow="0" w:firstColumn="0" w:lastColumn="0" w:noHBand="0" w:noVBand="0"/>
      </w:tblPr>
      <w:tblGrid>
        <w:gridCol w:w="1481"/>
        <w:gridCol w:w="599"/>
        <w:gridCol w:w="450"/>
        <w:gridCol w:w="598"/>
        <w:gridCol w:w="625"/>
        <w:gridCol w:w="578"/>
        <w:gridCol w:w="620"/>
        <w:gridCol w:w="582"/>
        <w:gridCol w:w="572"/>
        <w:gridCol w:w="551"/>
        <w:gridCol w:w="600"/>
        <w:gridCol w:w="597"/>
        <w:gridCol w:w="689"/>
        <w:gridCol w:w="653"/>
        <w:gridCol w:w="602"/>
        <w:gridCol w:w="1098"/>
      </w:tblGrid>
      <w:tr w:rsidR="0018104D" w:rsidRPr="0018104D" w:rsidTr="00A55B66">
        <w:trPr>
          <w:jc w:val="center"/>
        </w:trPr>
        <w:tc>
          <w:tcPr>
            <w:tcW w:w="14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Количество </w:t>
            </w:r>
            <w:proofErr w:type="gramStart"/>
            <w:r w:rsidRPr="0018104D">
              <w:rPr>
                <w:rFonts w:ascii="Times New Roman" w:eastAsia="Calibri" w:hAnsi="Times New Roman" w:cs="Times New Roman"/>
                <w:kern w:val="3"/>
                <w:sz w:val="18"/>
                <w:szCs w:val="18"/>
              </w:rPr>
              <w:t>обучающихся</w:t>
            </w:r>
            <w:proofErr w:type="gramEnd"/>
          </w:p>
        </w:tc>
        <w:tc>
          <w:tcPr>
            <w:tcW w:w="227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Отчислено в процессе обучения</w:t>
            </w:r>
          </w:p>
        </w:tc>
        <w:tc>
          <w:tcPr>
            <w:tcW w:w="119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Допущено</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к </w:t>
            </w:r>
            <w:proofErr w:type="spellStart"/>
            <w:r w:rsidRPr="0018104D">
              <w:rPr>
                <w:rFonts w:ascii="Times New Roman" w:eastAsia="Calibri" w:hAnsi="Times New Roman" w:cs="Times New Roman"/>
                <w:kern w:val="3"/>
                <w:sz w:val="18"/>
                <w:szCs w:val="18"/>
              </w:rPr>
              <w:t>квалифика</w:t>
            </w:r>
            <w:proofErr w:type="spellEnd"/>
            <w:r w:rsidRPr="0018104D">
              <w:rPr>
                <w:rFonts w:ascii="Times New Roman" w:eastAsia="Calibri" w:hAnsi="Times New Roman" w:cs="Times New Roman"/>
                <w:kern w:val="3"/>
                <w:sz w:val="18"/>
                <w:szCs w:val="18"/>
              </w:rPr>
              <w:t>-</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proofErr w:type="spellStart"/>
            <w:r w:rsidRPr="0018104D">
              <w:rPr>
                <w:rFonts w:ascii="Times New Roman" w:eastAsia="Calibri" w:hAnsi="Times New Roman" w:cs="Times New Roman"/>
                <w:kern w:val="3"/>
                <w:sz w:val="18"/>
                <w:szCs w:val="18"/>
              </w:rPr>
              <w:t>ционному</w:t>
            </w:r>
            <w:proofErr w:type="spellEnd"/>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экзамену</w:t>
            </w:r>
          </w:p>
        </w:tc>
        <w:tc>
          <w:tcPr>
            <w:tcW w:w="4846"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Сдали квалификационный экзамен</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Не сдали </w:t>
            </w:r>
            <w:proofErr w:type="spellStart"/>
            <w:proofErr w:type="gramStart"/>
            <w:r w:rsidRPr="0018104D">
              <w:rPr>
                <w:rFonts w:ascii="Times New Roman" w:eastAsia="Calibri" w:hAnsi="Times New Roman" w:cs="Times New Roman"/>
                <w:kern w:val="3"/>
                <w:sz w:val="18"/>
                <w:szCs w:val="18"/>
              </w:rPr>
              <w:t>квалифи-кационный</w:t>
            </w:r>
            <w:proofErr w:type="spellEnd"/>
            <w:proofErr w:type="gramEnd"/>
            <w:r w:rsidRPr="0018104D">
              <w:rPr>
                <w:rFonts w:ascii="Times New Roman" w:eastAsia="Calibri" w:hAnsi="Times New Roman" w:cs="Times New Roman"/>
                <w:kern w:val="3"/>
                <w:sz w:val="18"/>
                <w:szCs w:val="18"/>
              </w:rPr>
              <w:t xml:space="preserve"> экзамен</w:t>
            </w:r>
          </w:p>
        </w:tc>
      </w:tr>
      <w:tr w:rsidR="0018104D" w:rsidRPr="0018104D" w:rsidTr="00A55B66">
        <w:trPr>
          <w:trHeight w:val="196"/>
          <w:jc w:val="center"/>
        </w:trPr>
        <w:tc>
          <w:tcPr>
            <w:tcW w:w="1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049"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Всего</w:t>
            </w:r>
          </w:p>
        </w:tc>
        <w:tc>
          <w:tcPr>
            <w:tcW w:w="122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В том числе</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 xml:space="preserve">по </w:t>
            </w:r>
            <w:proofErr w:type="spellStart"/>
            <w:r w:rsidRPr="0018104D">
              <w:rPr>
                <w:rFonts w:ascii="Times New Roman" w:eastAsia="Calibri" w:hAnsi="Times New Roman" w:cs="Times New Roman"/>
                <w:kern w:val="3"/>
                <w:sz w:val="20"/>
                <w:szCs w:val="20"/>
              </w:rPr>
              <w:t>неуспе</w:t>
            </w:r>
            <w:proofErr w:type="spellEnd"/>
            <w:r w:rsidRPr="0018104D">
              <w:rPr>
                <w:rFonts w:ascii="Times New Roman" w:eastAsia="Calibri" w:hAnsi="Times New Roman" w:cs="Times New Roman"/>
                <w:kern w:val="3"/>
                <w:sz w:val="20"/>
                <w:szCs w:val="20"/>
              </w:rPr>
              <w:t>-</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proofErr w:type="spellStart"/>
            <w:r w:rsidRPr="0018104D">
              <w:rPr>
                <w:rFonts w:ascii="Times New Roman" w:eastAsia="Calibri" w:hAnsi="Times New Roman" w:cs="Times New Roman"/>
                <w:kern w:val="3"/>
                <w:sz w:val="20"/>
                <w:szCs w:val="20"/>
              </w:rPr>
              <w:t>ваемости</w:t>
            </w:r>
            <w:proofErr w:type="spellEnd"/>
          </w:p>
        </w:tc>
        <w:tc>
          <w:tcPr>
            <w:tcW w:w="119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5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Всего</w:t>
            </w:r>
          </w:p>
        </w:tc>
        <w:tc>
          <w:tcPr>
            <w:tcW w:w="369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Из них с оценками</w:t>
            </w: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r>
      <w:tr w:rsidR="0018104D" w:rsidRPr="0018104D" w:rsidTr="00A55B66">
        <w:trPr>
          <w:trHeight w:val="246"/>
          <w:jc w:val="center"/>
        </w:trPr>
        <w:tc>
          <w:tcPr>
            <w:tcW w:w="1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049"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22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9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54"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отлично</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хорошо</w:t>
            </w:r>
          </w:p>
        </w:tc>
        <w:tc>
          <w:tcPr>
            <w:tcW w:w="12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proofErr w:type="spellStart"/>
            <w:r w:rsidRPr="0018104D">
              <w:rPr>
                <w:rFonts w:ascii="Times New Roman" w:eastAsia="Calibri" w:hAnsi="Times New Roman" w:cs="Times New Roman"/>
                <w:kern w:val="3"/>
              </w:rPr>
              <w:t>удовл</w:t>
            </w:r>
            <w:proofErr w:type="spellEnd"/>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r>
      <w:tr w:rsidR="0018104D" w:rsidRPr="0018104D" w:rsidTr="00A55B66">
        <w:trPr>
          <w:jc w:val="center"/>
        </w:trPr>
        <w:tc>
          <w:tcPr>
            <w:tcW w:w="1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r>
      <w:tr w:rsidR="0018104D" w:rsidRPr="0018104D" w:rsidTr="00A55B66">
        <w:trPr>
          <w:jc w:val="center"/>
        </w:trPr>
        <w:tc>
          <w:tcPr>
            <w:tcW w:w="14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ind w:right="-81"/>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5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ind w:left="-118"/>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0</w:t>
            </w:r>
          </w:p>
        </w:tc>
      </w:tr>
    </w:tbl>
    <w:p w:rsidR="0018104D" w:rsidRPr="0018104D" w:rsidRDefault="0018104D" w:rsidP="0018104D">
      <w:pPr>
        <w:suppressAutoHyphens/>
        <w:autoSpaceDN w:val="0"/>
        <w:spacing w:after="0" w:line="240" w:lineRule="exact"/>
        <w:jc w:val="center"/>
        <w:textAlignment w:val="baseline"/>
        <w:rPr>
          <w:rFonts w:ascii="Bookman Old Style" w:eastAsia="Calibri" w:hAnsi="Bookman Old Style" w:cs="Times New Roman"/>
          <w:b/>
          <w:i/>
          <w:kern w:val="3"/>
          <w:sz w:val="18"/>
          <w:szCs w:val="18"/>
          <w:u w:val="single"/>
        </w:rPr>
      </w:pPr>
    </w:p>
    <w:p w:rsidR="0018104D" w:rsidRPr="0018104D" w:rsidRDefault="0018104D" w:rsidP="0018104D">
      <w:pPr>
        <w:suppressAutoHyphens/>
        <w:autoSpaceDN w:val="0"/>
        <w:spacing w:after="0" w:line="240" w:lineRule="exact"/>
        <w:jc w:val="center"/>
        <w:textAlignment w:val="baseline"/>
        <w:rPr>
          <w:rFonts w:ascii="Bookman Old Style" w:eastAsia="Calibri" w:hAnsi="Bookman Old Style" w:cs="Times New Roman"/>
          <w:b/>
          <w:i/>
          <w:kern w:val="3"/>
          <w:sz w:val="18"/>
          <w:szCs w:val="18"/>
          <w:u w:val="single"/>
        </w:rPr>
      </w:pPr>
      <w:r w:rsidRPr="0018104D">
        <w:rPr>
          <w:rFonts w:ascii="Bookman Old Style" w:eastAsia="Calibri" w:hAnsi="Bookman Old Style" w:cs="Times New Roman"/>
          <w:b/>
          <w:i/>
          <w:kern w:val="3"/>
          <w:sz w:val="18"/>
          <w:szCs w:val="18"/>
          <w:u w:val="single"/>
        </w:rPr>
        <w:t>Категория «В»</w:t>
      </w:r>
    </w:p>
    <w:p w:rsidR="0018104D" w:rsidRPr="0018104D" w:rsidRDefault="0018104D" w:rsidP="0018104D">
      <w:pPr>
        <w:suppressAutoHyphens/>
        <w:autoSpaceDN w:val="0"/>
        <w:spacing w:after="0" w:line="240" w:lineRule="exact"/>
        <w:jc w:val="center"/>
        <w:textAlignment w:val="baseline"/>
        <w:rPr>
          <w:rFonts w:ascii="Bookman Old Style" w:eastAsia="Calibri" w:hAnsi="Bookman Old Style" w:cs="Times New Roman"/>
          <w:b/>
          <w:i/>
          <w:kern w:val="3"/>
          <w:sz w:val="18"/>
          <w:szCs w:val="18"/>
          <w:u w:val="single"/>
        </w:rPr>
      </w:pPr>
    </w:p>
    <w:tbl>
      <w:tblPr>
        <w:tblW w:w="10876" w:type="dxa"/>
        <w:jc w:val="center"/>
        <w:tblLayout w:type="fixed"/>
        <w:tblCellMar>
          <w:left w:w="10" w:type="dxa"/>
          <w:right w:w="10" w:type="dxa"/>
        </w:tblCellMar>
        <w:tblLook w:val="0000" w:firstRow="0" w:lastRow="0" w:firstColumn="0" w:lastColumn="0" w:noHBand="0" w:noVBand="0"/>
      </w:tblPr>
      <w:tblGrid>
        <w:gridCol w:w="1482"/>
        <w:gridCol w:w="598"/>
        <w:gridCol w:w="545"/>
        <w:gridCol w:w="502"/>
        <w:gridCol w:w="628"/>
        <w:gridCol w:w="575"/>
        <w:gridCol w:w="623"/>
        <w:gridCol w:w="580"/>
        <w:gridCol w:w="602"/>
        <w:gridCol w:w="478"/>
        <w:gridCol w:w="641"/>
        <w:gridCol w:w="523"/>
        <w:gridCol w:w="691"/>
        <w:gridCol w:w="652"/>
        <w:gridCol w:w="713"/>
        <w:gridCol w:w="1043"/>
      </w:tblGrid>
      <w:tr w:rsidR="0018104D" w:rsidRPr="0018104D" w:rsidTr="00A55B66">
        <w:trPr>
          <w:jc w:val="center"/>
        </w:trPr>
        <w:tc>
          <w:tcPr>
            <w:tcW w:w="14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Количество </w:t>
            </w:r>
            <w:proofErr w:type="gramStart"/>
            <w:r w:rsidRPr="0018104D">
              <w:rPr>
                <w:rFonts w:ascii="Times New Roman" w:eastAsia="Calibri" w:hAnsi="Times New Roman" w:cs="Times New Roman"/>
                <w:kern w:val="3"/>
                <w:sz w:val="18"/>
                <w:szCs w:val="18"/>
              </w:rPr>
              <w:t>обучающихся</w:t>
            </w:r>
            <w:proofErr w:type="gramEnd"/>
          </w:p>
        </w:tc>
        <w:tc>
          <w:tcPr>
            <w:tcW w:w="22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Отчислено в процессе обучения</w:t>
            </w:r>
          </w:p>
        </w:tc>
        <w:tc>
          <w:tcPr>
            <w:tcW w:w="119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Допущено</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к </w:t>
            </w:r>
            <w:proofErr w:type="spellStart"/>
            <w:r w:rsidRPr="0018104D">
              <w:rPr>
                <w:rFonts w:ascii="Times New Roman" w:eastAsia="Calibri" w:hAnsi="Times New Roman" w:cs="Times New Roman"/>
                <w:kern w:val="3"/>
                <w:sz w:val="18"/>
                <w:szCs w:val="18"/>
              </w:rPr>
              <w:t>квалифика</w:t>
            </w:r>
            <w:proofErr w:type="spellEnd"/>
            <w:r w:rsidRPr="0018104D">
              <w:rPr>
                <w:rFonts w:ascii="Times New Roman" w:eastAsia="Calibri" w:hAnsi="Times New Roman" w:cs="Times New Roman"/>
                <w:kern w:val="3"/>
                <w:sz w:val="18"/>
                <w:szCs w:val="18"/>
              </w:rPr>
              <w:t>-</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proofErr w:type="spellStart"/>
            <w:r w:rsidRPr="0018104D">
              <w:rPr>
                <w:rFonts w:ascii="Times New Roman" w:eastAsia="Calibri" w:hAnsi="Times New Roman" w:cs="Times New Roman"/>
                <w:kern w:val="3"/>
                <w:sz w:val="18"/>
                <w:szCs w:val="18"/>
              </w:rPr>
              <w:t>ционному</w:t>
            </w:r>
            <w:proofErr w:type="spellEnd"/>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экзамену</w:t>
            </w:r>
          </w:p>
        </w:tc>
        <w:tc>
          <w:tcPr>
            <w:tcW w:w="4880"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Сдали квалификационный экзамен</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p>
        </w:tc>
        <w:tc>
          <w:tcPr>
            <w:tcW w:w="104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18"/>
                <w:szCs w:val="18"/>
              </w:rPr>
            </w:pPr>
            <w:r w:rsidRPr="0018104D">
              <w:rPr>
                <w:rFonts w:ascii="Times New Roman" w:eastAsia="Calibri" w:hAnsi="Times New Roman" w:cs="Times New Roman"/>
                <w:kern w:val="3"/>
                <w:sz w:val="18"/>
                <w:szCs w:val="18"/>
              </w:rPr>
              <w:t xml:space="preserve">Не сдали </w:t>
            </w:r>
            <w:proofErr w:type="spellStart"/>
            <w:proofErr w:type="gramStart"/>
            <w:r w:rsidRPr="0018104D">
              <w:rPr>
                <w:rFonts w:ascii="Times New Roman" w:eastAsia="Calibri" w:hAnsi="Times New Roman" w:cs="Times New Roman"/>
                <w:kern w:val="3"/>
                <w:sz w:val="18"/>
                <w:szCs w:val="18"/>
              </w:rPr>
              <w:t>квалифи-кационный</w:t>
            </w:r>
            <w:proofErr w:type="spellEnd"/>
            <w:proofErr w:type="gramEnd"/>
            <w:r w:rsidRPr="0018104D">
              <w:rPr>
                <w:rFonts w:ascii="Times New Roman" w:eastAsia="Calibri" w:hAnsi="Times New Roman" w:cs="Times New Roman"/>
                <w:kern w:val="3"/>
                <w:sz w:val="18"/>
                <w:szCs w:val="18"/>
              </w:rPr>
              <w:t xml:space="preserve"> экзамен</w:t>
            </w:r>
          </w:p>
        </w:tc>
      </w:tr>
      <w:tr w:rsidR="0018104D" w:rsidRPr="0018104D" w:rsidTr="00A55B66">
        <w:trPr>
          <w:trHeight w:val="196"/>
          <w:jc w:val="center"/>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4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Всего</w:t>
            </w:r>
          </w:p>
        </w:tc>
        <w:tc>
          <w:tcPr>
            <w:tcW w:w="113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В том числе</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 xml:space="preserve">по </w:t>
            </w:r>
            <w:proofErr w:type="spellStart"/>
            <w:r w:rsidRPr="0018104D">
              <w:rPr>
                <w:rFonts w:ascii="Times New Roman" w:eastAsia="Calibri" w:hAnsi="Times New Roman" w:cs="Times New Roman"/>
                <w:kern w:val="3"/>
                <w:sz w:val="20"/>
                <w:szCs w:val="20"/>
              </w:rPr>
              <w:t>неуспе</w:t>
            </w:r>
            <w:proofErr w:type="spellEnd"/>
            <w:r w:rsidRPr="0018104D">
              <w:rPr>
                <w:rFonts w:ascii="Times New Roman" w:eastAsia="Calibri" w:hAnsi="Times New Roman" w:cs="Times New Roman"/>
                <w:kern w:val="3"/>
                <w:sz w:val="20"/>
                <w:szCs w:val="20"/>
              </w:rPr>
              <w:t>-</w:t>
            </w:r>
          </w:p>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proofErr w:type="spellStart"/>
            <w:r w:rsidRPr="0018104D">
              <w:rPr>
                <w:rFonts w:ascii="Times New Roman" w:eastAsia="Calibri" w:hAnsi="Times New Roman" w:cs="Times New Roman"/>
                <w:kern w:val="3"/>
                <w:sz w:val="20"/>
                <w:szCs w:val="20"/>
              </w:rPr>
              <w:t>ваемости</w:t>
            </w:r>
            <w:proofErr w:type="spellEnd"/>
          </w:p>
        </w:tc>
        <w:tc>
          <w:tcPr>
            <w:tcW w:w="119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8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Всего</w:t>
            </w:r>
          </w:p>
        </w:tc>
        <w:tc>
          <w:tcPr>
            <w:tcW w:w="3698"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Из них с оценками</w:t>
            </w:r>
          </w:p>
        </w:tc>
        <w:tc>
          <w:tcPr>
            <w:tcW w:w="104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r>
      <w:tr w:rsidR="0018104D" w:rsidRPr="0018104D" w:rsidTr="00A55B66">
        <w:trPr>
          <w:trHeight w:val="246"/>
          <w:jc w:val="center"/>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4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30"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9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82"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отлично</w:t>
            </w:r>
          </w:p>
        </w:tc>
        <w:tc>
          <w:tcPr>
            <w:tcW w:w="12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r w:rsidRPr="0018104D">
              <w:rPr>
                <w:rFonts w:ascii="Times New Roman" w:eastAsia="Calibri" w:hAnsi="Times New Roman" w:cs="Times New Roman"/>
                <w:kern w:val="3"/>
              </w:rPr>
              <w:t>хорошо</w:t>
            </w:r>
          </w:p>
        </w:tc>
        <w:tc>
          <w:tcPr>
            <w:tcW w:w="136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proofErr w:type="spellStart"/>
            <w:r w:rsidRPr="0018104D">
              <w:rPr>
                <w:rFonts w:ascii="Times New Roman" w:eastAsia="Calibri" w:hAnsi="Times New Roman" w:cs="Times New Roman"/>
                <w:kern w:val="3"/>
              </w:rPr>
              <w:t>удовл</w:t>
            </w:r>
            <w:proofErr w:type="spellEnd"/>
          </w:p>
        </w:tc>
        <w:tc>
          <w:tcPr>
            <w:tcW w:w="10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rPr>
            </w:pPr>
          </w:p>
        </w:tc>
      </w:tr>
      <w:tr w:rsidR="0018104D" w:rsidRPr="0018104D" w:rsidTr="00A55B66">
        <w:trPr>
          <w:jc w:val="center"/>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w:t>
            </w:r>
          </w:p>
        </w:tc>
        <w:tc>
          <w:tcPr>
            <w:tcW w:w="10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exact"/>
              <w:jc w:val="center"/>
              <w:textAlignment w:val="baseline"/>
              <w:rPr>
                <w:rFonts w:ascii="Times New Roman" w:eastAsia="Calibri" w:hAnsi="Times New Roman" w:cs="Times New Roman"/>
                <w:kern w:val="3"/>
                <w:sz w:val="20"/>
                <w:szCs w:val="20"/>
              </w:rPr>
            </w:pPr>
            <w:r w:rsidRPr="0018104D">
              <w:rPr>
                <w:rFonts w:ascii="Times New Roman" w:eastAsia="Calibri" w:hAnsi="Times New Roman" w:cs="Times New Roman"/>
                <w:kern w:val="3"/>
                <w:sz w:val="20"/>
                <w:szCs w:val="20"/>
              </w:rPr>
              <w:t>чел</w:t>
            </w:r>
          </w:p>
        </w:tc>
      </w:tr>
      <w:tr w:rsidR="0018104D" w:rsidRPr="0018104D" w:rsidTr="00A55B66">
        <w:trPr>
          <w:jc w:val="center"/>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A55B66" w:rsidP="0018104D">
            <w:pPr>
              <w:widowControl w:val="0"/>
              <w:suppressAutoHyphens/>
              <w:autoSpaceDN w:val="0"/>
              <w:jc w:val="center"/>
              <w:textAlignment w:val="baseline"/>
              <w:rPr>
                <w:rFonts w:ascii="Calibri" w:eastAsia="SimSun" w:hAnsi="Calibri" w:cs="Tahoma"/>
                <w:b/>
                <w:kern w:val="3"/>
              </w:rPr>
            </w:pPr>
            <w:r>
              <w:rPr>
                <w:rFonts w:ascii="Calibri" w:eastAsia="SimSun" w:hAnsi="Calibri" w:cs="Tahoma"/>
                <w:b/>
                <w:kern w:val="3"/>
              </w:rPr>
              <w:t>16</w:t>
            </w:r>
          </w:p>
        </w:tc>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widowControl w:val="0"/>
              <w:suppressAutoHyphens/>
              <w:autoSpaceDN w:val="0"/>
              <w:jc w:val="center"/>
              <w:textAlignment w:val="baseline"/>
              <w:rPr>
                <w:rFonts w:ascii="Calibri" w:eastAsia="SimSun" w:hAnsi="Calibri" w:cs="Tahoma"/>
                <w:b/>
                <w:kern w:val="3"/>
              </w:rPr>
            </w:pPr>
            <w:r w:rsidRPr="0018104D">
              <w:rPr>
                <w:rFonts w:ascii="Calibri" w:eastAsia="SimSun" w:hAnsi="Calibri" w:cs="Tahoma"/>
                <w:b/>
                <w:kern w:val="3"/>
              </w:rPr>
              <w:t>0</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widowControl w:val="0"/>
              <w:suppressAutoHyphens/>
              <w:autoSpaceDN w:val="0"/>
              <w:jc w:val="center"/>
              <w:textAlignment w:val="baseline"/>
              <w:rPr>
                <w:rFonts w:ascii="Calibri" w:eastAsia="SimSun" w:hAnsi="Calibri" w:cs="Tahoma"/>
                <w:b/>
                <w:kern w:val="3"/>
              </w:rPr>
            </w:pPr>
            <w:r w:rsidRPr="0018104D">
              <w:rPr>
                <w:rFonts w:ascii="Calibri" w:eastAsia="SimSun" w:hAnsi="Calibri" w:cs="Tahoma"/>
                <w:b/>
                <w:kern w:val="3"/>
              </w:rPr>
              <w:t>0</w:t>
            </w:r>
          </w:p>
        </w:tc>
        <w:tc>
          <w:tcPr>
            <w:tcW w:w="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widowControl w:val="0"/>
              <w:suppressAutoHyphens/>
              <w:autoSpaceDN w:val="0"/>
              <w:jc w:val="center"/>
              <w:textAlignment w:val="baseline"/>
              <w:rPr>
                <w:rFonts w:ascii="Calibri" w:eastAsia="SimSun" w:hAnsi="Calibri" w:cs="Tahoma"/>
                <w:b/>
                <w:kern w:val="3"/>
              </w:rPr>
            </w:pPr>
            <w:r w:rsidRPr="0018104D">
              <w:rPr>
                <w:rFonts w:ascii="Calibri" w:eastAsia="SimSun" w:hAnsi="Calibri" w:cs="Tahoma"/>
                <w:b/>
                <w:kern w:val="3"/>
              </w:rPr>
              <w:t>0</w:t>
            </w:r>
          </w:p>
        </w:tc>
        <w:tc>
          <w:tcPr>
            <w:tcW w:w="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widowControl w:val="0"/>
              <w:suppressAutoHyphens/>
              <w:autoSpaceDN w:val="0"/>
              <w:jc w:val="center"/>
              <w:textAlignment w:val="baseline"/>
              <w:rPr>
                <w:rFonts w:ascii="Calibri" w:eastAsia="SimSun" w:hAnsi="Calibri" w:cs="Tahoma"/>
                <w:b/>
                <w:kern w:val="3"/>
              </w:rPr>
            </w:pPr>
            <w:r w:rsidRPr="0018104D">
              <w:rPr>
                <w:rFonts w:ascii="Calibri" w:eastAsia="SimSun" w:hAnsi="Calibri" w:cs="Tahoma"/>
                <w:b/>
                <w:kern w:val="3"/>
              </w:rPr>
              <w:t>0</w:t>
            </w:r>
          </w:p>
        </w:tc>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A55B66" w:rsidP="0018104D">
            <w:pPr>
              <w:widowControl w:val="0"/>
              <w:suppressAutoHyphens/>
              <w:autoSpaceDN w:val="0"/>
              <w:jc w:val="center"/>
              <w:textAlignment w:val="baseline"/>
              <w:rPr>
                <w:rFonts w:ascii="Calibri" w:eastAsia="SimSun" w:hAnsi="Calibri" w:cs="Tahoma"/>
                <w:b/>
                <w:kern w:val="3"/>
              </w:rPr>
            </w:pPr>
            <w:r>
              <w:rPr>
                <w:rFonts w:ascii="Calibri" w:eastAsia="SimSun" w:hAnsi="Calibri" w:cs="Tahoma"/>
                <w:b/>
                <w:kern w:val="3"/>
              </w:rPr>
              <w:t>16</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widowControl w:val="0"/>
              <w:suppressAutoHyphens/>
              <w:autoSpaceDN w:val="0"/>
              <w:jc w:val="center"/>
              <w:textAlignment w:val="baseline"/>
              <w:rPr>
                <w:rFonts w:ascii="Calibri" w:eastAsia="SimSun" w:hAnsi="Calibri" w:cs="Tahoma"/>
                <w:b/>
                <w:kern w:val="3"/>
              </w:rPr>
            </w:pPr>
            <w:r w:rsidRPr="0018104D">
              <w:rPr>
                <w:rFonts w:ascii="Calibri" w:eastAsia="SimSun" w:hAnsi="Calibri" w:cs="Tahoma"/>
                <w:b/>
                <w:kern w:val="3"/>
              </w:rPr>
              <w:t>100</w:t>
            </w:r>
          </w:p>
        </w:tc>
        <w:tc>
          <w:tcPr>
            <w:tcW w:w="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A55B66" w:rsidP="0018104D">
            <w:pPr>
              <w:widowControl w:val="0"/>
              <w:suppressAutoHyphens/>
              <w:autoSpaceDN w:val="0"/>
              <w:jc w:val="center"/>
              <w:textAlignment w:val="baseline"/>
              <w:rPr>
                <w:rFonts w:ascii="Calibri" w:eastAsia="SimSun" w:hAnsi="Calibri" w:cs="Tahoma"/>
                <w:b/>
                <w:kern w:val="3"/>
              </w:rPr>
            </w:pPr>
            <w:r>
              <w:rPr>
                <w:rFonts w:ascii="Calibri" w:eastAsia="SimSun" w:hAnsi="Calibri" w:cs="Tahoma"/>
                <w:b/>
                <w:kern w:val="3"/>
              </w:rPr>
              <w:t>16</w:t>
            </w:r>
          </w:p>
        </w:tc>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widowControl w:val="0"/>
              <w:suppressAutoHyphens/>
              <w:autoSpaceDN w:val="0"/>
              <w:jc w:val="center"/>
              <w:textAlignment w:val="baseline"/>
              <w:rPr>
                <w:rFonts w:ascii="Calibri" w:eastAsia="SimSun" w:hAnsi="Calibri" w:cs="Tahoma"/>
                <w:b/>
                <w:kern w:val="3"/>
              </w:rPr>
            </w:pPr>
            <w:r w:rsidRPr="0018104D">
              <w:rPr>
                <w:rFonts w:ascii="Calibri" w:eastAsia="SimSun" w:hAnsi="Calibri" w:cs="Tahoma"/>
                <w:b/>
                <w:kern w:val="3"/>
              </w:rPr>
              <w:t>100</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A55B66" w:rsidP="0018104D">
            <w:pPr>
              <w:widowControl w:val="0"/>
              <w:suppressAutoHyphens/>
              <w:autoSpaceDN w:val="0"/>
              <w:jc w:val="center"/>
              <w:textAlignment w:val="baseline"/>
              <w:rPr>
                <w:rFonts w:ascii="Calibri" w:eastAsia="SimSun" w:hAnsi="Calibri" w:cs="Tahoma"/>
                <w:b/>
                <w:kern w:val="3"/>
              </w:rPr>
            </w:pPr>
            <w:r>
              <w:rPr>
                <w:rFonts w:ascii="Calibri" w:eastAsia="SimSun" w:hAnsi="Calibri" w:cs="Tahoma"/>
                <w:b/>
                <w:kern w:val="3"/>
              </w:rPr>
              <w:t>2</w:t>
            </w: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A55B66" w:rsidP="0018104D">
            <w:pPr>
              <w:widowControl w:val="0"/>
              <w:suppressAutoHyphens/>
              <w:autoSpaceDN w:val="0"/>
              <w:jc w:val="center"/>
              <w:textAlignment w:val="baseline"/>
              <w:rPr>
                <w:rFonts w:ascii="Calibri" w:eastAsia="SimSun" w:hAnsi="Calibri" w:cs="Tahoma"/>
                <w:b/>
                <w:kern w:val="3"/>
              </w:rPr>
            </w:pPr>
            <w:r>
              <w:rPr>
                <w:rFonts w:ascii="Calibri" w:eastAsia="SimSun" w:hAnsi="Calibri" w:cs="Tahoma"/>
                <w:b/>
                <w:kern w:val="3"/>
              </w:rPr>
              <w:t>12,5</w:t>
            </w:r>
          </w:p>
        </w:tc>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A55B66" w:rsidP="0018104D">
            <w:pPr>
              <w:widowControl w:val="0"/>
              <w:suppressAutoHyphens/>
              <w:autoSpaceDN w:val="0"/>
              <w:jc w:val="center"/>
              <w:textAlignment w:val="baseline"/>
              <w:rPr>
                <w:rFonts w:ascii="Calibri" w:eastAsia="SimSun" w:hAnsi="Calibri" w:cs="Tahoma"/>
                <w:b/>
                <w:kern w:val="3"/>
              </w:rPr>
            </w:pPr>
            <w:r>
              <w:rPr>
                <w:rFonts w:ascii="Calibri" w:eastAsia="SimSun" w:hAnsi="Calibri" w:cs="Tahoma"/>
                <w:b/>
                <w:kern w:val="3"/>
              </w:rPr>
              <w:t>12</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A55B66" w:rsidP="0018104D">
            <w:pPr>
              <w:widowControl w:val="0"/>
              <w:suppressAutoHyphens/>
              <w:autoSpaceDN w:val="0"/>
              <w:jc w:val="center"/>
              <w:textAlignment w:val="baseline"/>
              <w:rPr>
                <w:rFonts w:ascii="Calibri" w:eastAsia="SimSun" w:hAnsi="Calibri" w:cs="Tahoma"/>
                <w:b/>
                <w:kern w:val="3"/>
              </w:rPr>
            </w:pPr>
            <w:r>
              <w:rPr>
                <w:rFonts w:ascii="Calibri" w:eastAsia="SimSun" w:hAnsi="Calibri" w:cs="Tahoma"/>
                <w:b/>
                <w:kern w:val="3"/>
              </w:rPr>
              <w:t>75</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A55B66" w:rsidP="0018104D">
            <w:pPr>
              <w:widowControl w:val="0"/>
              <w:suppressAutoHyphens/>
              <w:autoSpaceDN w:val="0"/>
              <w:jc w:val="center"/>
              <w:textAlignment w:val="baseline"/>
              <w:rPr>
                <w:rFonts w:ascii="Calibri" w:eastAsia="SimSun" w:hAnsi="Calibri" w:cs="Tahoma"/>
                <w:b/>
                <w:kern w:val="3"/>
              </w:rPr>
            </w:pPr>
            <w:r>
              <w:rPr>
                <w:rFonts w:ascii="Calibri" w:eastAsia="SimSun" w:hAnsi="Calibri" w:cs="Tahoma"/>
                <w:b/>
                <w:kern w:val="3"/>
              </w:rPr>
              <w:t>2</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A55B66" w:rsidP="0018104D">
            <w:pPr>
              <w:widowControl w:val="0"/>
              <w:suppressAutoHyphens/>
              <w:autoSpaceDN w:val="0"/>
              <w:jc w:val="center"/>
              <w:textAlignment w:val="baseline"/>
              <w:rPr>
                <w:rFonts w:ascii="Calibri" w:eastAsia="SimSun" w:hAnsi="Calibri" w:cs="Tahoma"/>
                <w:b/>
                <w:kern w:val="3"/>
              </w:rPr>
            </w:pPr>
            <w:r>
              <w:rPr>
                <w:rFonts w:ascii="Calibri" w:eastAsia="SimSun" w:hAnsi="Calibri" w:cs="Tahoma"/>
                <w:b/>
                <w:kern w:val="3"/>
              </w:rPr>
              <w:t>12,5</w:t>
            </w:r>
          </w:p>
        </w:tc>
        <w:tc>
          <w:tcPr>
            <w:tcW w:w="10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widowControl w:val="0"/>
              <w:suppressAutoHyphens/>
              <w:autoSpaceDN w:val="0"/>
              <w:jc w:val="center"/>
              <w:textAlignment w:val="baseline"/>
              <w:rPr>
                <w:rFonts w:ascii="Calibri" w:eastAsia="SimSun" w:hAnsi="Calibri" w:cs="Tahoma"/>
                <w:b/>
                <w:kern w:val="3"/>
              </w:rPr>
            </w:pPr>
            <w:r w:rsidRPr="0018104D">
              <w:rPr>
                <w:rFonts w:ascii="Calibri" w:eastAsia="SimSun" w:hAnsi="Calibri" w:cs="Tahoma"/>
                <w:b/>
                <w:kern w:val="3"/>
              </w:rPr>
              <w:t>0</w:t>
            </w:r>
          </w:p>
        </w:tc>
      </w:tr>
    </w:tbl>
    <w:p w:rsidR="000B18CB" w:rsidRDefault="000B18CB" w:rsidP="0018104D">
      <w:pPr>
        <w:suppressAutoHyphens/>
        <w:autoSpaceDN w:val="0"/>
        <w:jc w:val="center"/>
        <w:textAlignment w:val="baseline"/>
        <w:rPr>
          <w:rFonts w:ascii="Times New Roman" w:eastAsia="Calibri" w:hAnsi="Times New Roman" w:cs="Times New Roman"/>
          <w:b/>
          <w:kern w:val="3"/>
          <w:sz w:val="24"/>
          <w:szCs w:val="24"/>
        </w:rPr>
      </w:pPr>
    </w:p>
    <w:p w:rsidR="0018104D" w:rsidRPr="0018104D" w:rsidRDefault="0018104D" w:rsidP="0018104D">
      <w:pPr>
        <w:suppressAutoHyphens/>
        <w:autoSpaceDN w:val="0"/>
        <w:jc w:val="center"/>
        <w:textAlignment w:val="baseline"/>
        <w:rPr>
          <w:rFonts w:ascii="Times New Roman" w:eastAsia="Calibri" w:hAnsi="Times New Roman" w:cs="Times New Roman"/>
          <w:b/>
          <w:kern w:val="3"/>
          <w:sz w:val="24"/>
          <w:szCs w:val="24"/>
        </w:rPr>
      </w:pPr>
      <w:r w:rsidRPr="0018104D">
        <w:rPr>
          <w:rFonts w:ascii="Times New Roman" w:eastAsia="Calibri" w:hAnsi="Times New Roman" w:cs="Times New Roman"/>
          <w:b/>
          <w:kern w:val="3"/>
          <w:sz w:val="24"/>
          <w:szCs w:val="24"/>
        </w:rPr>
        <w:t>4. Оценка организации учебного процесса</w:t>
      </w:r>
    </w:p>
    <w:p w:rsidR="0018104D" w:rsidRPr="0018104D" w:rsidRDefault="0018104D" w:rsidP="0018104D">
      <w:pPr>
        <w:suppressAutoHyphens/>
        <w:autoSpaceDN w:val="0"/>
        <w:spacing w:after="0" w:line="360" w:lineRule="auto"/>
        <w:ind w:firstLine="708"/>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18104D" w:rsidRPr="0018104D" w:rsidRDefault="0018104D" w:rsidP="0018104D">
      <w:pPr>
        <w:suppressAutoHyphens/>
        <w:autoSpaceDN w:val="0"/>
        <w:spacing w:after="0" w:line="360" w:lineRule="auto"/>
        <w:jc w:val="center"/>
        <w:textAlignment w:val="baseline"/>
        <w:rPr>
          <w:rFonts w:ascii="Times New Roman" w:eastAsia="Calibri" w:hAnsi="Times New Roman" w:cs="Times New Roman"/>
          <w:b/>
          <w:kern w:val="3"/>
          <w:sz w:val="24"/>
          <w:szCs w:val="24"/>
        </w:rPr>
      </w:pPr>
      <w:r w:rsidRPr="0018104D">
        <w:rPr>
          <w:rFonts w:ascii="Times New Roman" w:eastAsia="Calibri" w:hAnsi="Times New Roman" w:cs="Times New Roman"/>
          <w:b/>
          <w:kern w:val="3"/>
          <w:sz w:val="24"/>
          <w:szCs w:val="24"/>
        </w:rPr>
        <w:t>5. Оценка качества кадрового обеспечения</w:t>
      </w:r>
    </w:p>
    <w:p w:rsidR="0018104D" w:rsidRPr="0018104D" w:rsidRDefault="0018104D" w:rsidP="0018104D">
      <w:pPr>
        <w:suppressAutoHyphens/>
        <w:autoSpaceDN w:val="0"/>
        <w:spacing w:after="0" w:line="360" w:lineRule="auto"/>
        <w:ind w:firstLine="708"/>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18104D" w:rsidRPr="0018104D" w:rsidRDefault="0018104D" w:rsidP="0018104D">
      <w:pPr>
        <w:suppressAutoHyphens/>
        <w:autoSpaceDN w:val="0"/>
        <w:spacing w:after="0" w:line="360" w:lineRule="auto"/>
        <w:jc w:val="center"/>
        <w:textAlignment w:val="baseline"/>
        <w:rPr>
          <w:rFonts w:ascii="Times New Roman" w:eastAsia="Calibri" w:hAnsi="Times New Roman" w:cs="Times New Roman"/>
          <w:b/>
          <w:kern w:val="3"/>
          <w:sz w:val="24"/>
          <w:szCs w:val="24"/>
        </w:rPr>
      </w:pPr>
      <w:r w:rsidRPr="0018104D">
        <w:rPr>
          <w:rFonts w:ascii="Times New Roman" w:eastAsia="Calibri" w:hAnsi="Times New Roman" w:cs="Times New Roman"/>
          <w:b/>
          <w:kern w:val="3"/>
          <w:sz w:val="24"/>
          <w:szCs w:val="24"/>
        </w:rPr>
        <w:t>6. Оценка качества учебно-методического обеспечения</w:t>
      </w:r>
    </w:p>
    <w:p w:rsidR="0018104D" w:rsidRPr="0018104D" w:rsidRDefault="0018104D" w:rsidP="0018104D">
      <w:pPr>
        <w:suppressAutoHyphens/>
        <w:autoSpaceDN w:val="0"/>
        <w:spacing w:after="0" w:line="360" w:lineRule="auto"/>
        <w:ind w:firstLine="708"/>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18104D">
        <w:rPr>
          <w:rFonts w:ascii="Times New Roman" w:eastAsia="Calibri" w:hAnsi="Times New Roman" w:cs="Times New Roman"/>
          <w:kern w:val="3"/>
          <w:sz w:val="24"/>
          <w:szCs w:val="24"/>
        </w:rPr>
        <w:t>дств в п</w:t>
      </w:r>
      <w:proofErr w:type="gramEnd"/>
      <w:r w:rsidRPr="0018104D">
        <w:rPr>
          <w:rFonts w:ascii="Times New Roman" w:eastAsia="Calibri" w:hAnsi="Times New Roman" w:cs="Times New Roman"/>
          <w:kern w:val="3"/>
          <w:sz w:val="24"/>
          <w:szCs w:val="24"/>
        </w:rPr>
        <w:t>олном объеме и представлены:</w:t>
      </w:r>
    </w:p>
    <w:p w:rsidR="0018104D" w:rsidRPr="0018104D" w:rsidRDefault="0018104D" w:rsidP="0018104D">
      <w:pPr>
        <w:widowControl w:val="0"/>
        <w:numPr>
          <w:ilvl w:val="0"/>
          <w:numId w:val="8"/>
        </w:numPr>
        <w:suppressAutoHyphens/>
        <w:autoSpaceDN w:val="0"/>
        <w:spacing w:after="0" w:line="360" w:lineRule="auto"/>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18104D" w:rsidRPr="0018104D" w:rsidRDefault="0018104D" w:rsidP="0018104D">
      <w:pPr>
        <w:widowControl w:val="0"/>
        <w:numPr>
          <w:ilvl w:val="0"/>
          <w:numId w:val="1"/>
        </w:numPr>
        <w:suppressAutoHyphens/>
        <w:autoSpaceDN w:val="0"/>
        <w:spacing w:after="0" w:line="360" w:lineRule="auto"/>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18104D" w:rsidRPr="0018104D" w:rsidRDefault="0018104D" w:rsidP="0018104D">
      <w:pPr>
        <w:widowControl w:val="0"/>
        <w:numPr>
          <w:ilvl w:val="0"/>
          <w:numId w:val="1"/>
        </w:numPr>
        <w:suppressAutoHyphens/>
        <w:autoSpaceDN w:val="0"/>
        <w:spacing w:after="0" w:line="360" w:lineRule="auto"/>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lastRenderedPageBreak/>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8104D" w:rsidRPr="0018104D" w:rsidRDefault="0018104D" w:rsidP="0018104D">
      <w:pPr>
        <w:widowControl w:val="0"/>
        <w:numPr>
          <w:ilvl w:val="0"/>
          <w:numId w:val="1"/>
        </w:numPr>
        <w:suppressAutoHyphens/>
        <w:autoSpaceDN w:val="0"/>
        <w:spacing w:after="0" w:line="360" w:lineRule="auto"/>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 xml:space="preserve">материалами для проведения промежуточной и итоговой аттестации </w:t>
      </w:r>
      <w:proofErr w:type="gramStart"/>
      <w:r w:rsidRPr="0018104D">
        <w:rPr>
          <w:rFonts w:ascii="Times New Roman" w:eastAsia="Calibri" w:hAnsi="Times New Roman" w:cs="Times New Roman"/>
          <w:kern w:val="3"/>
          <w:sz w:val="24"/>
          <w:szCs w:val="24"/>
        </w:rPr>
        <w:t>обучающихся</w:t>
      </w:r>
      <w:proofErr w:type="gramEnd"/>
      <w:r w:rsidRPr="0018104D">
        <w:rPr>
          <w:rFonts w:ascii="Times New Roman" w:eastAsia="Calibri" w:hAnsi="Times New Roman" w:cs="Times New Roman"/>
          <w:kern w:val="3"/>
          <w:sz w:val="24"/>
          <w:szCs w:val="24"/>
        </w:rPr>
        <w:t>, утвержденными руководителем организации, осуществляющей образовательную деятельность.</w:t>
      </w:r>
    </w:p>
    <w:p w:rsidR="0018104D" w:rsidRPr="0018104D" w:rsidRDefault="0018104D" w:rsidP="0018104D">
      <w:pPr>
        <w:suppressAutoHyphens/>
        <w:autoSpaceDN w:val="0"/>
        <w:spacing w:after="0" w:line="360" w:lineRule="auto"/>
        <w:textAlignment w:val="baseline"/>
        <w:rPr>
          <w:rFonts w:ascii="Times New Roman" w:eastAsia="Calibri" w:hAnsi="Times New Roman" w:cs="Times New Roman"/>
          <w:b/>
          <w:kern w:val="3"/>
          <w:sz w:val="24"/>
          <w:szCs w:val="24"/>
        </w:rPr>
      </w:pPr>
    </w:p>
    <w:p w:rsidR="0018104D" w:rsidRPr="0018104D" w:rsidRDefault="0018104D" w:rsidP="0018104D">
      <w:pPr>
        <w:suppressAutoHyphens/>
        <w:autoSpaceDN w:val="0"/>
        <w:spacing w:after="0" w:line="360" w:lineRule="auto"/>
        <w:jc w:val="center"/>
        <w:textAlignment w:val="baseline"/>
        <w:rPr>
          <w:rFonts w:ascii="Times New Roman" w:eastAsia="Calibri" w:hAnsi="Times New Roman" w:cs="Times New Roman"/>
          <w:b/>
          <w:kern w:val="3"/>
          <w:sz w:val="24"/>
          <w:szCs w:val="24"/>
        </w:rPr>
      </w:pPr>
      <w:r w:rsidRPr="0018104D">
        <w:rPr>
          <w:rFonts w:ascii="Times New Roman" w:eastAsia="Calibri" w:hAnsi="Times New Roman" w:cs="Times New Roman"/>
          <w:b/>
          <w:kern w:val="3"/>
          <w:sz w:val="24"/>
          <w:szCs w:val="24"/>
        </w:rPr>
        <w:t>7. Оценка качества  библиотечно-информационного обеспечения</w:t>
      </w:r>
    </w:p>
    <w:p w:rsidR="0018104D" w:rsidRPr="0018104D" w:rsidRDefault="0018104D" w:rsidP="0018104D">
      <w:pPr>
        <w:suppressAutoHyphens/>
        <w:autoSpaceDN w:val="0"/>
        <w:spacing w:after="0" w:line="360" w:lineRule="auto"/>
        <w:ind w:firstLine="708"/>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 категории «В», в полном объеме.</w:t>
      </w:r>
    </w:p>
    <w:p w:rsidR="0018104D" w:rsidRPr="0018104D" w:rsidRDefault="0018104D" w:rsidP="0018104D">
      <w:pPr>
        <w:widowControl w:val="0"/>
        <w:numPr>
          <w:ilvl w:val="0"/>
          <w:numId w:val="9"/>
        </w:numPr>
        <w:suppressAutoHyphens/>
        <w:autoSpaceDN w:val="0"/>
        <w:spacing w:after="120" w:line="240" w:lineRule="auto"/>
        <w:ind w:left="142" w:hanging="142"/>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Сведения о наличии в собственности или на ином законном основании оборудованных учебных транспортных средств</w:t>
      </w:r>
    </w:p>
    <w:p w:rsidR="0018104D" w:rsidRPr="0018104D" w:rsidRDefault="0018104D" w:rsidP="0018104D">
      <w:pPr>
        <w:suppressAutoHyphens/>
        <w:autoSpaceDN w:val="0"/>
        <w:spacing w:after="0" w:line="360" w:lineRule="auto"/>
        <w:ind w:left="708"/>
        <w:jc w:val="both"/>
        <w:textAlignment w:val="baseline"/>
        <w:rPr>
          <w:rFonts w:ascii="Times New Roman" w:eastAsia="SimSun" w:hAnsi="Times New Roman" w:cs="Tahoma"/>
          <w:kern w:val="3"/>
          <w:sz w:val="24"/>
          <w:szCs w:val="24"/>
        </w:rPr>
      </w:pPr>
    </w:p>
    <w:tbl>
      <w:tblPr>
        <w:tblW w:w="10281" w:type="dxa"/>
        <w:tblInd w:w="-108" w:type="dxa"/>
        <w:tblLayout w:type="fixed"/>
        <w:tblCellMar>
          <w:left w:w="10" w:type="dxa"/>
          <w:right w:w="10" w:type="dxa"/>
        </w:tblCellMar>
        <w:tblLook w:val="0000" w:firstRow="0" w:lastRow="0" w:firstColumn="0" w:lastColumn="0" w:noHBand="0" w:noVBand="0"/>
      </w:tblPr>
      <w:tblGrid>
        <w:gridCol w:w="3160"/>
        <w:gridCol w:w="1476"/>
        <w:gridCol w:w="1644"/>
        <w:gridCol w:w="1449"/>
        <w:gridCol w:w="1343"/>
        <w:gridCol w:w="1209"/>
      </w:tblGrid>
      <w:tr w:rsidR="0018104D" w:rsidRPr="0018104D" w:rsidTr="000B18CB">
        <w:trPr>
          <w:trHeight w:val="416"/>
        </w:trPr>
        <w:tc>
          <w:tcPr>
            <w:tcW w:w="31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Сведения</w:t>
            </w:r>
          </w:p>
        </w:tc>
        <w:tc>
          <w:tcPr>
            <w:tcW w:w="7121" w:type="dxa"/>
            <w:gridSpan w:val="5"/>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18104D" w:rsidRPr="0018104D" w:rsidRDefault="0018104D" w:rsidP="0018104D">
            <w:pPr>
              <w:suppressAutoHyphens/>
              <w:autoSpaceDN w:val="0"/>
              <w:spacing w:after="0" w:line="240"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Номер по порядку</w:t>
            </w:r>
          </w:p>
        </w:tc>
      </w:tr>
      <w:tr w:rsidR="0018104D" w:rsidRPr="0018104D" w:rsidTr="00A55B66">
        <w:trPr>
          <w:trHeight w:val="56"/>
        </w:trPr>
        <w:tc>
          <w:tcPr>
            <w:tcW w:w="31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widowControl w:val="0"/>
              <w:suppressAutoHyphens/>
              <w:autoSpaceDN w:val="0"/>
              <w:textAlignment w:val="baseline"/>
              <w:rPr>
                <w:rFonts w:ascii="Calibri" w:eastAsia="SimSun" w:hAnsi="Calibri" w:cs="Tahoma"/>
                <w:kern w:val="3"/>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r w:rsidRPr="0018104D">
              <w:rPr>
                <w:rFonts w:ascii="Times New Roman" w:eastAsia="SimSun" w:hAnsi="Times New Roman" w:cs="Times New Roman"/>
                <w:kern w:val="3"/>
                <w:sz w:val="16"/>
                <w:szCs w:val="16"/>
                <w:lang w:val="en-US"/>
              </w:rPr>
              <w:t>1</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r w:rsidRPr="0018104D">
              <w:rPr>
                <w:rFonts w:ascii="Times New Roman" w:eastAsia="SimSun" w:hAnsi="Times New Roman" w:cs="Times New Roman"/>
                <w:kern w:val="3"/>
                <w:sz w:val="16"/>
                <w:szCs w:val="16"/>
                <w:lang w:val="en-US"/>
              </w:rPr>
              <w:t>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r w:rsidRPr="0018104D">
              <w:rPr>
                <w:rFonts w:ascii="Times New Roman" w:eastAsia="SimSun" w:hAnsi="Times New Roman" w:cs="Times New Roman"/>
                <w:kern w:val="3"/>
                <w:sz w:val="16"/>
                <w:szCs w:val="16"/>
                <w:lang w:val="en-US"/>
              </w:rPr>
              <w:t>4</w:t>
            </w: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r w:rsidRPr="0018104D">
              <w:rPr>
                <w:rFonts w:ascii="Times New Roman" w:eastAsia="SimSun" w:hAnsi="Times New Roman" w:cs="Times New Roman"/>
                <w:kern w:val="3"/>
                <w:sz w:val="16"/>
                <w:szCs w:val="16"/>
                <w:lang w:val="en-US"/>
              </w:rPr>
              <w:t>5</w:t>
            </w:r>
          </w:p>
        </w:tc>
      </w:tr>
      <w:tr w:rsidR="0018104D" w:rsidRPr="0018104D" w:rsidTr="00A55B66">
        <w:trPr>
          <w:trHeight w:val="683"/>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Марка, модель</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spacing w:val="-1"/>
                <w:kern w:val="3"/>
                <w:sz w:val="16"/>
                <w:szCs w:val="16"/>
              </w:rPr>
            </w:pPr>
            <w:r w:rsidRPr="0018104D">
              <w:rPr>
                <w:rFonts w:ascii="Times New Roman" w:eastAsia="SimSun" w:hAnsi="Times New Roman" w:cs="Times New Roman"/>
                <w:spacing w:val="-1"/>
                <w:kern w:val="3"/>
                <w:sz w:val="16"/>
                <w:szCs w:val="16"/>
              </w:rPr>
              <w:t>ЛАДА КАЛИНА  111930</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spacing w:val="-1"/>
                <w:kern w:val="3"/>
                <w:sz w:val="16"/>
                <w:szCs w:val="16"/>
              </w:rPr>
            </w:pPr>
            <w:r w:rsidRPr="0018104D">
              <w:rPr>
                <w:rFonts w:ascii="Times New Roman" w:eastAsia="SimSun" w:hAnsi="Times New Roman" w:cs="Times New Roman"/>
                <w:spacing w:val="-1"/>
                <w:kern w:val="3"/>
                <w:sz w:val="16"/>
                <w:szCs w:val="16"/>
              </w:rPr>
              <w:t>ВАЗ 21150 ЛАДА САМАРА</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РЕНО РЕНАЛЮТ САНДЕРО</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spacing w:val="-1"/>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284"/>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Тип транспортного средства</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КОМБИ</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(ХЭТЧБЕК)</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 xml:space="preserve"> ЛЕГКОВОЙ СЕДАН</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КОМБИ</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(ХЭТЧБЕК)</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284"/>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Категория транспортного средства</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В</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В</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В</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284"/>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Год выпуска</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2011</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2006</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2011</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284"/>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Государственный регистрационный  знак</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Е766 АН123</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Т673ЕО93</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Х284ВН123</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284"/>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Регистрационные  документы</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СРТС</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23 44 351577</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23 28 № 735433</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2324 №757420</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10"/>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Собственность или иное законное основание владения  транспортным средством</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Договор аренды</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Договор аренды</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Договор</w:t>
            </w:r>
            <w:r w:rsidR="00A55B66">
              <w:rPr>
                <w:rFonts w:ascii="Times New Roman" w:eastAsia="SimSun" w:hAnsi="Times New Roman" w:cs="Times New Roman"/>
                <w:kern w:val="3"/>
                <w:sz w:val="16"/>
                <w:szCs w:val="16"/>
              </w:rPr>
              <w:t xml:space="preserve"> </w:t>
            </w:r>
            <w:r w:rsidRPr="0018104D">
              <w:rPr>
                <w:rFonts w:ascii="Times New Roman" w:eastAsia="SimSun" w:hAnsi="Times New Roman" w:cs="Times New Roman"/>
                <w:kern w:val="3"/>
                <w:sz w:val="16"/>
                <w:szCs w:val="16"/>
              </w:rPr>
              <w:t>аренды</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10"/>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Calibri" w:eastAsia="SimSun" w:hAnsi="Calibri" w:cs="Tahoma"/>
                <w:kern w:val="3"/>
              </w:rPr>
            </w:pPr>
            <w:r w:rsidRPr="0018104D">
              <w:rPr>
                <w:rFonts w:ascii="Times New Roman" w:eastAsia="SimSun" w:hAnsi="Times New Roman" w:cs="Times New Roman"/>
                <w:kern w:val="3"/>
                <w:sz w:val="16"/>
                <w:szCs w:val="16"/>
              </w:rPr>
              <w:t xml:space="preserve">Техническое состояние  в соответствии с п.3 Основных положений </w:t>
            </w:r>
            <w:r w:rsidRPr="0018104D">
              <w:rPr>
                <w:rFonts w:ascii="Calibri" w:eastAsia="SimSun" w:hAnsi="Calibri" w:cs="Tahoma"/>
                <w:kern w:val="3"/>
                <w:vertAlign w:val="superscript"/>
              </w:rPr>
              <w:footnoteReference w:id="1"/>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СООТВЕТ.</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СООТВЕТ.</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СООТВЕТ.</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10"/>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Наличие тягово-сцепного (опорно-сцепного) устройства</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НЕТ</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10"/>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Тип трансмиссии (автоматическая или механическая)</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МЕХАН.</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МЕХАН.</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МЕХАН.</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10"/>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Дополнительные педали в соответствии с  п.5  Основных положений</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10"/>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roofErr w:type="gramStart"/>
            <w:r w:rsidRPr="0018104D">
              <w:rPr>
                <w:rFonts w:ascii="Times New Roman" w:eastAsia="SimSun" w:hAnsi="Times New Roman" w:cs="Times New Roman"/>
                <w:kern w:val="3"/>
                <w:sz w:val="16"/>
                <w:szCs w:val="16"/>
              </w:rPr>
              <w:t>Зеркала заднего вида для обучающего вождению в соответствии с  п.5 Основных положений</w:t>
            </w:r>
            <w:proofErr w:type="gramEnd"/>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67"/>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Опознавательный знак «Учебное транспортное средство» в соответствии с п.8  Основных положений</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67"/>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Наличие информации о внесении изменений в конструкцию ТС в регистрационном документе</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ДА</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67"/>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lastRenderedPageBreak/>
              <w:t>Страховой  полис  ОСАГО (номер, дата выдачи, срок действия, страховая организация)</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РРР</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 6006681045</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30.06.2020</w:t>
            </w:r>
          </w:p>
          <w:p w:rsid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29.06.2021</w:t>
            </w:r>
          </w:p>
          <w:p w:rsidR="00A55B66" w:rsidRPr="0018104D" w:rsidRDefault="00A55B66" w:rsidP="00A55B66">
            <w:pPr>
              <w:suppressAutoHyphens/>
              <w:autoSpaceDN w:val="0"/>
              <w:spacing w:after="0" w:line="240"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ХХХ</w:t>
            </w:r>
          </w:p>
          <w:p w:rsidR="00A55B66" w:rsidRPr="0018104D" w:rsidRDefault="00A55B66" w:rsidP="00A55B66">
            <w:pPr>
              <w:suppressAutoHyphens/>
              <w:autoSpaceDN w:val="0"/>
              <w:spacing w:after="0" w:line="240"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 0248702698</w:t>
            </w:r>
          </w:p>
          <w:p w:rsidR="00A55B66" w:rsidRPr="0018104D" w:rsidRDefault="00A55B66" w:rsidP="00A55B66">
            <w:pPr>
              <w:suppressAutoHyphens/>
              <w:autoSpaceDN w:val="0"/>
              <w:spacing w:after="0" w:line="240"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21.06.2022</w:t>
            </w:r>
          </w:p>
          <w:p w:rsidR="00A55B66" w:rsidRDefault="00A55B66" w:rsidP="00A55B66">
            <w:pPr>
              <w:suppressAutoHyphens/>
              <w:autoSpaceDN w:val="0"/>
              <w:spacing w:after="0" w:line="240"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20.06.2023</w:t>
            </w:r>
          </w:p>
          <w:p w:rsidR="000F629B" w:rsidRPr="0018104D" w:rsidRDefault="000F629B" w:rsidP="00A55B66">
            <w:pPr>
              <w:suppressAutoHyphens/>
              <w:autoSpaceDN w:val="0"/>
              <w:spacing w:after="0" w:line="240"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w:t>
            </w:r>
            <w:proofErr w:type="spellStart"/>
            <w:r>
              <w:rPr>
                <w:rFonts w:ascii="Times New Roman" w:eastAsia="SimSun" w:hAnsi="Times New Roman" w:cs="Times New Roman"/>
                <w:kern w:val="3"/>
                <w:sz w:val="16"/>
                <w:szCs w:val="16"/>
              </w:rPr>
              <w:t>Югория</w:t>
            </w:r>
            <w:proofErr w:type="spellEnd"/>
            <w:r>
              <w:rPr>
                <w:rFonts w:ascii="Times New Roman" w:eastAsia="SimSun" w:hAnsi="Times New Roman" w:cs="Times New Roman"/>
                <w:kern w:val="3"/>
                <w:sz w:val="16"/>
                <w:szCs w:val="16"/>
              </w:rPr>
              <w:t>»</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МММ</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 5037701983</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04.03.2020</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03.03.2021</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A55B66" w:rsidP="0018104D">
            <w:pPr>
              <w:suppressAutoHyphens/>
              <w:autoSpaceDN w:val="0"/>
              <w:spacing w:after="0" w:line="240"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ХХХ</w:t>
            </w:r>
            <w:r w:rsidR="0018104D" w:rsidRPr="0018104D">
              <w:rPr>
                <w:rFonts w:ascii="Times New Roman" w:eastAsia="SimSun" w:hAnsi="Times New Roman" w:cs="Times New Roman"/>
                <w:kern w:val="3"/>
                <w:sz w:val="16"/>
                <w:szCs w:val="16"/>
              </w:rPr>
              <w:t xml:space="preserve">          </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 xml:space="preserve">№ </w:t>
            </w:r>
            <w:r w:rsidR="00A55B66">
              <w:rPr>
                <w:rFonts w:ascii="Times New Roman" w:eastAsia="SimSun" w:hAnsi="Times New Roman" w:cs="Times New Roman"/>
                <w:kern w:val="3"/>
                <w:sz w:val="16"/>
                <w:szCs w:val="16"/>
              </w:rPr>
              <w:t>0208114642</w:t>
            </w:r>
          </w:p>
          <w:p w:rsidR="0018104D" w:rsidRPr="0018104D" w:rsidRDefault="00A55B66" w:rsidP="0018104D">
            <w:pPr>
              <w:suppressAutoHyphens/>
              <w:autoSpaceDN w:val="0"/>
              <w:spacing w:after="0" w:line="240"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06.12.2021</w:t>
            </w:r>
          </w:p>
          <w:p w:rsidR="0018104D" w:rsidRDefault="00A55B66" w:rsidP="0018104D">
            <w:pPr>
              <w:suppressAutoHyphens/>
              <w:autoSpaceDN w:val="0"/>
              <w:spacing w:after="0" w:line="240"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05.12.2022</w:t>
            </w:r>
          </w:p>
          <w:p w:rsidR="00A55B66" w:rsidRPr="0018104D" w:rsidRDefault="000F629B" w:rsidP="0018104D">
            <w:pPr>
              <w:suppressAutoHyphens/>
              <w:autoSpaceDN w:val="0"/>
              <w:spacing w:after="0" w:line="240"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w:t>
            </w:r>
            <w:r w:rsidR="00A55B66">
              <w:rPr>
                <w:rFonts w:ascii="Times New Roman" w:eastAsia="SimSun" w:hAnsi="Times New Roman" w:cs="Times New Roman"/>
                <w:kern w:val="3"/>
                <w:sz w:val="16"/>
                <w:szCs w:val="16"/>
              </w:rPr>
              <w:t>Альфа</w:t>
            </w:r>
            <w:r>
              <w:rPr>
                <w:rFonts w:ascii="Times New Roman" w:eastAsia="SimSun" w:hAnsi="Times New Roman" w:cs="Times New Roman"/>
                <w:kern w:val="3"/>
                <w:sz w:val="16"/>
                <w:szCs w:val="16"/>
              </w:rPr>
              <w:t>-</w:t>
            </w:r>
            <w:r w:rsidR="00A55B66">
              <w:rPr>
                <w:rFonts w:ascii="Times New Roman" w:eastAsia="SimSun" w:hAnsi="Times New Roman" w:cs="Times New Roman"/>
                <w:kern w:val="3"/>
                <w:sz w:val="16"/>
                <w:szCs w:val="16"/>
              </w:rPr>
              <w:t>Страхование</w:t>
            </w:r>
            <w:r>
              <w:rPr>
                <w:rFonts w:ascii="Times New Roman" w:eastAsia="SimSun" w:hAnsi="Times New Roman" w:cs="Times New Roman"/>
                <w:kern w:val="3"/>
                <w:sz w:val="16"/>
                <w:szCs w:val="16"/>
              </w:rPr>
              <w:t>»</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Calibri"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67"/>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Технический осмотр (дата прохождения, срок действия)</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29.06.2020</w:t>
            </w:r>
            <w:r w:rsidR="000F629B">
              <w:rPr>
                <w:rFonts w:ascii="Times New Roman" w:eastAsia="SimSun" w:hAnsi="Times New Roman" w:cs="Times New Roman"/>
                <w:kern w:val="3"/>
                <w:sz w:val="16"/>
                <w:szCs w:val="16"/>
              </w:rPr>
              <w:t>-</w:t>
            </w:r>
          </w:p>
          <w:p w:rsid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30.06.2022</w:t>
            </w:r>
          </w:p>
          <w:p w:rsidR="000F629B" w:rsidRPr="0018104D" w:rsidRDefault="000F629B" w:rsidP="000F629B">
            <w:pPr>
              <w:suppressAutoHyphens/>
              <w:autoSpaceDN w:val="0"/>
              <w:spacing w:after="0" w:line="240"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05.07.2022-</w:t>
            </w:r>
          </w:p>
          <w:p w:rsidR="000F629B" w:rsidRPr="0018104D" w:rsidRDefault="000F629B" w:rsidP="000F629B">
            <w:pPr>
              <w:suppressAutoHyphens/>
              <w:autoSpaceDN w:val="0"/>
              <w:spacing w:after="0" w:line="240"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05</w:t>
            </w:r>
            <w:r w:rsidRPr="0018104D">
              <w:rPr>
                <w:rFonts w:ascii="Times New Roman" w:eastAsia="SimSun" w:hAnsi="Times New Roman" w:cs="Times New Roman"/>
                <w:kern w:val="3"/>
                <w:sz w:val="16"/>
                <w:szCs w:val="16"/>
              </w:rPr>
              <w:t>.0</w:t>
            </w:r>
            <w:r>
              <w:rPr>
                <w:rFonts w:ascii="Times New Roman" w:eastAsia="SimSun" w:hAnsi="Times New Roman" w:cs="Times New Roman"/>
                <w:kern w:val="3"/>
                <w:sz w:val="16"/>
                <w:szCs w:val="16"/>
              </w:rPr>
              <w:t>7.2023</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03.03.2020</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04.03.2021</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03.12.2020</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04.12.2022</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Calibri"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67"/>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Соответствует (не соответствует) установленным требованиям</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СООТВЕТ.</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СООТВЕТ.</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СООТВЕТ.</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tc>
      </w:tr>
      <w:tr w:rsidR="0018104D" w:rsidRPr="0018104D" w:rsidTr="00A55B66">
        <w:trPr>
          <w:trHeight w:val="567"/>
        </w:trPr>
        <w:tc>
          <w:tcPr>
            <w:tcW w:w="3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Calibri" w:eastAsia="SimSun" w:hAnsi="Calibri" w:cs="Tahoma"/>
                <w:kern w:val="3"/>
              </w:rPr>
            </w:pPr>
            <w:r w:rsidRPr="0018104D">
              <w:rPr>
                <w:rFonts w:ascii="Times New Roman" w:eastAsia="SimSun" w:hAnsi="Times New Roman" w:cs="Times New Roman"/>
                <w:kern w:val="3"/>
                <w:sz w:val="16"/>
                <w:szCs w:val="16"/>
              </w:rPr>
              <w:t xml:space="preserve">Оснащение </w:t>
            </w:r>
            <w:proofErr w:type="spellStart"/>
            <w:r w:rsidRPr="0018104D">
              <w:rPr>
                <w:rFonts w:ascii="Times New Roman" w:eastAsia="SimSun" w:hAnsi="Times New Roman" w:cs="Times New Roman"/>
                <w:kern w:val="3"/>
                <w:sz w:val="16"/>
                <w:szCs w:val="16"/>
              </w:rPr>
              <w:t>тахографами</w:t>
            </w:r>
            <w:proofErr w:type="spellEnd"/>
            <w:r w:rsidRPr="0018104D">
              <w:rPr>
                <w:rFonts w:ascii="Times New Roman" w:eastAsia="SimSun" w:hAnsi="Times New Roman" w:cs="Times New Roman"/>
                <w:kern w:val="3"/>
                <w:sz w:val="16"/>
                <w:szCs w:val="16"/>
              </w:rPr>
              <w:t xml:space="preserve"> (для ТС категории «</w:t>
            </w:r>
            <w:r w:rsidRPr="0018104D">
              <w:rPr>
                <w:rFonts w:ascii="Times New Roman" w:eastAsia="SimSun" w:hAnsi="Times New Roman" w:cs="Times New Roman"/>
                <w:kern w:val="3"/>
                <w:sz w:val="16"/>
                <w:szCs w:val="16"/>
                <w:lang w:val="en-US"/>
              </w:rPr>
              <w:t>D</w:t>
            </w:r>
            <w:r w:rsidRPr="0018104D">
              <w:rPr>
                <w:rFonts w:ascii="Times New Roman" w:eastAsia="SimSun" w:hAnsi="Times New Roman" w:cs="Times New Roman"/>
                <w:kern w:val="3"/>
                <w:sz w:val="16"/>
                <w:szCs w:val="16"/>
              </w:rPr>
              <w:t>», подкатегории «</w:t>
            </w:r>
            <w:r w:rsidRPr="0018104D">
              <w:rPr>
                <w:rFonts w:ascii="Times New Roman" w:eastAsia="SimSun" w:hAnsi="Times New Roman" w:cs="Times New Roman"/>
                <w:kern w:val="3"/>
                <w:sz w:val="16"/>
                <w:szCs w:val="16"/>
                <w:lang w:val="en-US"/>
              </w:rPr>
              <w:t>D</w:t>
            </w:r>
            <w:r w:rsidRPr="0018104D">
              <w:rPr>
                <w:rFonts w:ascii="Times New Roman" w:eastAsia="SimSun" w:hAnsi="Times New Roman" w:cs="Times New Roman"/>
                <w:kern w:val="3"/>
                <w:sz w:val="16"/>
                <w:szCs w:val="16"/>
              </w:rPr>
              <w:t>1»)</w:t>
            </w:r>
            <w:r w:rsidRPr="0018104D">
              <w:rPr>
                <w:rFonts w:ascii="Calibri" w:eastAsia="SimSun" w:hAnsi="Calibri" w:cs="Tahoma"/>
                <w:kern w:val="3"/>
                <w:vertAlign w:val="superscript"/>
              </w:rPr>
              <w:footnoteReference w:id="2"/>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rPr>
            </w:pP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r w:rsidRPr="0018104D">
              <w:rPr>
                <w:rFonts w:ascii="Times New Roman" w:eastAsia="SimSun" w:hAnsi="Times New Roman" w:cs="Times New Roman"/>
                <w:kern w:val="3"/>
                <w:sz w:val="16"/>
                <w:szCs w:val="16"/>
                <w:lang w:val="en-US"/>
              </w:rPr>
              <w:t>#</w:t>
            </w: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r w:rsidRPr="0018104D">
              <w:rPr>
                <w:rFonts w:ascii="Times New Roman" w:eastAsia="SimSun" w:hAnsi="Times New Roman" w:cs="Times New Roman"/>
                <w:kern w:val="3"/>
                <w:sz w:val="16"/>
                <w:szCs w:val="16"/>
                <w:lang w:val="en-US"/>
              </w:rPr>
              <w:t>#</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p>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r w:rsidRPr="0018104D">
              <w:rPr>
                <w:rFonts w:ascii="Times New Roman" w:eastAsia="SimSun" w:hAnsi="Times New Roman" w:cs="Times New Roman"/>
                <w:kern w:val="3"/>
                <w:sz w:val="16"/>
                <w:szCs w:val="16"/>
                <w:lang w:val="en-US"/>
              </w:rPr>
              <w:t>#</w:t>
            </w:r>
          </w:p>
        </w:tc>
        <w:tc>
          <w:tcPr>
            <w:tcW w:w="1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auto"/>
              <w:textAlignment w:val="baseline"/>
              <w:rPr>
                <w:rFonts w:ascii="Times New Roman" w:eastAsia="SimSun" w:hAnsi="Times New Roman" w:cs="Times New Roman"/>
                <w:kern w:val="3"/>
                <w:sz w:val="16"/>
                <w:szCs w:val="16"/>
                <w:lang w:val="en-US"/>
              </w:rPr>
            </w:pPr>
          </w:p>
        </w:tc>
      </w:tr>
    </w:tbl>
    <w:p w:rsidR="0018104D" w:rsidRPr="0018104D" w:rsidRDefault="0018104D" w:rsidP="0018104D">
      <w:pPr>
        <w:suppressAutoHyphens/>
        <w:autoSpaceDN w:val="0"/>
        <w:spacing w:after="0" w:line="240" w:lineRule="auto"/>
        <w:textAlignment w:val="baseline"/>
        <w:rPr>
          <w:rFonts w:ascii="Calibri" w:eastAsia="SimSun" w:hAnsi="Calibri" w:cs="Tahoma"/>
          <w:kern w:val="3"/>
          <w:sz w:val="16"/>
          <w:szCs w:val="16"/>
        </w:rPr>
      </w:pPr>
    </w:p>
    <w:p w:rsidR="0018104D" w:rsidRPr="0018104D" w:rsidRDefault="0018104D" w:rsidP="0018104D">
      <w:pPr>
        <w:suppressAutoHyphens/>
        <w:autoSpaceDN w:val="0"/>
        <w:spacing w:before="120" w:after="0" w:line="240" w:lineRule="auto"/>
        <w:textAlignment w:val="baseline"/>
        <w:rPr>
          <w:rFonts w:ascii="Calibri" w:eastAsia="SimSun" w:hAnsi="Calibri" w:cs="Tahoma"/>
          <w:kern w:val="3"/>
        </w:rPr>
      </w:pPr>
      <w:r w:rsidRPr="0018104D">
        <w:rPr>
          <w:rFonts w:ascii="Times New Roman" w:eastAsia="Calibri" w:hAnsi="Times New Roman" w:cs="Times New Roman"/>
          <w:kern w:val="3"/>
          <w:sz w:val="24"/>
          <w:szCs w:val="24"/>
        </w:rPr>
        <w:t>К=(</w:t>
      </w:r>
      <w:r w:rsidRPr="0018104D">
        <w:rPr>
          <w:rFonts w:ascii="Times New Roman" w:eastAsia="Calibri" w:hAnsi="Times New Roman" w:cs="Times New Roman"/>
          <w:kern w:val="3"/>
          <w:sz w:val="24"/>
          <w:szCs w:val="24"/>
          <w:lang w:val="en-US"/>
        </w:rPr>
        <w:t>t*24.5*12*(N</w:t>
      </w:r>
      <w:r w:rsidRPr="0018104D">
        <w:rPr>
          <w:rFonts w:ascii="Times New Roman" w:eastAsia="Calibri" w:hAnsi="Times New Roman" w:cs="Times New Roman"/>
          <w:kern w:val="3"/>
          <w:sz w:val="24"/>
          <w:szCs w:val="24"/>
        </w:rPr>
        <w:t>тс-1))/Т=14,4*24,5*12*5/56=378</w:t>
      </w:r>
    </w:p>
    <w:p w:rsidR="0018104D" w:rsidRPr="0018104D" w:rsidRDefault="0018104D" w:rsidP="0018104D">
      <w:pPr>
        <w:suppressAutoHyphens/>
        <w:autoSpaceDN w:val="0"/>
        <w:spacing w:before="120" w:after="0" w:line="240" w:lineRule="auto"/>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Количество учебных транспортных средств, соответствующих установленным требованиям: механических 3. Данное количество механических транспортных средств соответствует 378 количеству обучающихся в год.</w:t>
      </w:r>
    </w:p>
    <w:p w:rsidR="0018104D" w:rsidRPr="0018104D" w:rsidRDefault="0018104D" w:rsidP="0018104D">
      <w:pPr>
        <w:suppressAutoHyphens/>
        <w:autoSpaceDN w:val="0"/>
        <w:spacing w:before="120" w:after="0" w:line="240" w:lineRule="auto"/>
        <w:textAlignment w:val="baseline"/>
        <w:rPr>
          <w:rFonts w:ascii="Times New Roman" w:eastAsia="Calibri" w:hAnsi="Times New Roman" w:cs="Times New Roman"/>
          <w:kern w:val="3"/>
          <w:sz w:val="24"/>
          <w:szCs w:val="24"/>
        </w:rPr>
      </w:pPr>
    </w:p>
    <w:p w:rsidR="0018104D" w:rsidRPr="0018104D" w:rsidRDefault="0018104D" w:rsidP="0018104D">
      <w:pPr>
        <w:suppressAutoHyphens/>
        <w:autoSpaceDN w:val="0"/>
        <w:jc w:val="center"/>
        <w:textAlignment w:val="baseline"/>
        <w:rPr>
          <w:rFonts w:ascii="Times New Roman" w:eastAsia="SimSun" w:hAnsi="Times New Roman" w:cs="Times New Roman"/>
          <w:b/>
          <w:kern w:val="3"/>
        </w:rPr>
      </w:pPr>
      <w:r w:rsidRPr="0018104D">
        <w:rPr>
          <w:rFonts w:ascii="Times New Roman" w:eastAsia="SimSun" w:hAnsi="Times New Roman" w:cs="Times New Roman"/>
          <w:b/>
          <w:kern w:val="3"/>
        </w:rPr>
        <w:t>Сведения о мастерах производственного обучения</w:t>
      </w:r>
    </w:p>
    <w:tbl>
      <w:tblPr>
        <w:tblW w:w="10740" w:type="dxa"/>
        <w:tblInd w:w="-567" w:type="dxa"/>
        <w:tblLayout w:type="fixed"/>
        <w:tblCellMar>
          <w:left w:w="10" w:type="dxa"/>
          <w:right w:w="10" w:type="dxa"/>
        </w:tblCellMar>
        <w:tblLook w:val="0000" w:firstRow="0" w:lastRow="0" w:firstColumn="0" w:lastColumn="0" w:noHBand="0" w:noVBand="0"/>
      </w:tblPr>
      <w:tblGrid>
        <w:gridCol w:w="564"/>
        <w:gridCol w:w="1702"/>
        <w:gridCol w:w="1559"/>
        <w:gridCol w:w="1133"/>
        <w:gridCol w:w="2693"/>
        <w:gridCol w:w="1416"/>
        <w:gridCol w:w="605"/>
        <w:gridCol w:w="1068"/>
      </w:tblGrid>
      <w:tr w:rsidR="0018104D" w:rsidRPr="0018104D" w:rsidTr="000B18CB">
        <w:trPr>
          <w:trHeight w:val="180"/>
        </w:trPr>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w:t>
            </w:r>
          </w:p>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proofErr w:type="gramStart"/>
            <w:r w:rsidRPr="0018104D">
              <w:rPr>
                <w:rFonts w:ascii="Times New Roman" w:eastAsia="SimSun" w:hAnsi="Times New Roman" w:cs="Times New Roman"/>
                <w:kern w:val="3"/>
                <w:sz w:val="12"/>
                <w:szCs w:val="12"/>
              </w:rPr>
              <w:t>п</w:t>
            </w:r>
            <w:proofErr w:type="gramEnd"/>
            <w:r w:rsidRPr="0018104D">
              <w:rPr>
                <w:rFonts w:ascii="Times New Roman" w:eastAsia="SimSun" w:hAnsi="Times New Roman" w:cs="Times New Roman"/>
                <w:kern w:val="3"/>
                <w:sz w:val="12"/>
                <w:szCs w:val="12"/>
              </w:rPr>
              <w:t>/п</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p>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p>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Ф. И. О.</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Серия, № водительского удостоверения,</w:t>
            </w:r>
          </w:p>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дата выдачи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Разрешенные категории, подкатегории ТС</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line="251" w:lineRule="auto"/>
              <w:jc w:val="center"/>
              <w:textAlignment w:val="baseline"/>
              <w:rPr>
                <w:rFonts w:ascii="Calibri" w:eastAsia="SimSun" w:hAnsi="Calibri" w:cs="Tahoma"/>
                <w:kern w:val="3"/>
              </w:rPr>
            </w:pPr>
            <w:r w:rsidRPr="0018104D">
              <w:rPr>
                <w:rFonts w:ascii="Times New Roman" w:eastAsia="SimSun" w:hAnsi="Times New Roman" w:cs="Times New Roman"/>
                <w:kern w:val="3"/>
                <w:sz w:val="12"/>
                <w:szCs w:val="12"/>
              </w:rPr>
              <w:t>Документ на право обучения вождению ТС данной категории, подкатегории</w:t>
            </w:r>
            <w:r w:rsidRPr="0018104D">
              <w:rPr>
                <w:rFonts w:ascii="Calibri" w:eastAsia="SimSun" w:hAnsi="Calibri" w:cs="Tahoma"/>
                <w:kern w:val="3"/>
                <w:vertAlign w:val="superscript"/>
              </w:rPr>
              <w:footnoteReference w:id="3"/>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proofErr w:type="gramStart"/>
            <w:r w:rsidRPr="0018104D">
              <w:rPr>
                <w:rFonts w:ascii="Times New Roman" w:eastAsia="SimSun" w:hAnsi="Times New Roman" w:cs="Times New Roman"/>
                <w:kern w:val="3"/>
                <w:sz w:val="12"/>
                <w:szCs w:val="12"/>
              </w:rPr>
              <w:t>Оформлен</w:t>
            </w:r>
            <w:proofErr w:type="gramEnd"/>
            <w:r w:rsidRPr="0018104D">
              <w:rPr>
                <w:rFonts w:ascii="Times New Roman" w:eastAsia="SimSun" w:hAnsi="Times New Roman" w:cs="Times New Roman"/>
                <w:kern w:val="3"/>
                <w:sz w:val="12"/>
                <w:szCs w:val="12"/>
              </w:rPr>
              <w:t xml:space="preserve"> в соответствии с трудовым законодательством (состоит в штате или иное)</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Водительский стаж</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 xml:space="preserve">Стаж в должности </w:t>
            </w:r>
            <w:proofErr w:type="spellStart"/>
            <w:r w:rsidRPr="0018104D">
              <w:rPr>
                <w:rFonts w:ascii="Times New Roman" w:eastAsia="SimSun" w:hAnsi="Times New Roman" w:cs="Times New Roman"/>
                <w:kern w:val="3"/>
                <w:sz w:val="12"/>
                <w:szCs w:val="12"/>
              </w:rPr>
              <w:t>инстр</w:t>
            </w:r>
            <w:proofErr w:type="spellEnd"/>
          </w:p>
        </w:tc>
      </w:tr>
      <w:tr w:rsidR="0018104D" w:rsidRPr="0018104D" w:rsidTr="000B18CB">
        <w:trPr>
          <w:trHeight w:val="463"/>
        </w:trPr>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widowControl w:val="0"/>
              <w:numPr>
                <w:ilvl w:val="0"/>
                <w:numId w:val="10"/>
              </w:numPr>
              <w:suppressAutoHyphens/>
              <w:autoSpaceDN w:val="0"/>
              <w:spacing w:after="0" w:line="240" w:lineRule="auto"/>
              <w:ind w:left="720"/>
              <w:textAlignment w:val="baseline"/>
              <w:rPr>
                <w:rFonts w:ascii="Times New Roman" w:eastAsia="Calibri" w:hAnsi="Times New Roman" w:cs="Times New Roman"/>
                <w:kern w:val="3"/>
                <w:sz w:val="18"/>
                <w:szCs w:val="18"/>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textAlignment w:val="baseline"/>
              <w:rPr>
                <w:rFonts w:ascii="Times New Roman" w:eastAsia="Calibri" w:hAnsi="Times New Roman" w:cs="Times New Roman"/>
                <w:b/>
                <w:kern w:val="3"/>
                <w:sz w:val="16"/>
                <w:szCs w:val="16"/>
              </w:rPr>
            </w:pPr>
            <w:proofErr w:type="spellStart"/>
            <w:r w:rsidRPr="0018104D">
              <w:rPr>
                <w:rFonts w:ascii="Times New Roman" w:eastAsia="Calibri" w:hAnsi="Times New Roman" w:cs="Times New Roman"/>
                <w:b/>
                <w:kern w:val="3"/>
                <w:sz w:val="16"/>
                <w:szCs w:val="16"/>
              </w:rPr>
              <w:t>Рынковой</w:t>
            </w:r>
            <w:proofErr w:type="spellEnd"/>
            <w:r w:rsidRPr="0018104D">
              <w:rPr>
                <w:rFonts w:ascii="Times New Roman" w:eastAsia="Calibri" w:hAnsi="Times New Roman" w:cs="Times New Roman"/>
                <w:b/>
                <w:kern w:val="3"/>
                <w:sz w:val="16"/>
                <w:szCs w:val="16"/>
              </w:rPr>
              <w:t xml:space="preserve"> Александр Иванович</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0F629B" w:rsidP="0018104D">
            <w:pPr>
              <w:suppressAutoHyphens/>
              <w:autoSpaceDN w:val="0"/>
              <w:spacing w:line="251"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9923 318034         от 08.06.2021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lang w:val="en-US"/>
              </w:rPr>
            </w:pPr>
            <w:r w:rsidRPr="0018104D">
              <w:rPr>
                <w:rFonts w:ascii="Times New Roman" w:eastAsia="SimSun" w:hAnsi="Times New Roman" w:cs="Times New Roman"/>
                <w:kern w:val="3"/>
                <w:sz w:val="16"/>
                <w:szCs w:val="16"/>
                <w:lang w:val="en-US"/>
              </w:rPr>
              <w:t>ABCDBECEDE</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120" w:line="0" w:lineRule="atLeast"/>
              <w:textAlignment w:val="baseline"/>
              <w:rPr>
                <w:rFonts w:ascii="Times New Roman" w:eastAsia="Calibri" w:hAnsi="Times New Roman" w:cs="Times New Roman"/>
                <w:kern w:val="3"/>
                <w:sz w:val="16"/>
                <w:szCs w:val="16"/>
              </w:rPr>
            </w:pPr>
            <w:r w:rsidRPr="0018104D">
              <w:rPr>
                <w:rFonts w:ascii="Times New Roman" w:eastAsia="Calibri" w:hAnsi="Times New Roman" w:cs="Times New Roman"/>
                <w:kern w:val="3"/>
                <w:sz w:val="16"/>
                <w:szCs w:val="16"/>
              </w:rPr>
              <w:t xml:space="preserve">Свидетельство о </w:t>
            </w:r>
            <w:r w:rsidR="00876BCB">
              <w:rPr>
                <w:rFonts w:ascii="Times New Roman" w:eastAsia="Calibri" w:hAnsi="Times New Roman" w:cs="Times New Roman"/>
                <w:kern w:val="3"/>
                <w:sz w:val="16"/>
                <w:szCs w:val="16"/>
              </w:rPr>
              <w:t>повышении квалификации  № 000042 от 12.03</w:t>
            </w:r>
            <w:r w:rsidR="000F629B">
              <w:rPr>
                <w:rFonts w:ascii="Times New Roman" w:eastAsia="Calibri" w:hAnsi="Times New Roman" w:cs="Times New Roman"/>
                <w:kern w:val="3"/>
                <w:sz w:val="16"/>
                <w:szCs w:val="16"/>
              </w:rPr>
              <w:t>.2021</w:t>
            </w:r>
            <w:r w:rsidRPr="0018104D">
              <w:rPr>
                <w:rFonts w:ascii="Times New Roman" w:eastAsia="Calibri" w:hAnsi="Times New Roman" w:cs="Times New Roman"/>
                <w:kern w:val="3"/>
                <w:sz w:val="16"/>
                <w:szCs w:val="16"/>
              </w:rPr>
              <w:t xml:space="preserve"> ЧПОУ «За рулем «№7»</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Calibri" w:hAnsi="Times New Roman" w:cs="Times New Roman"/>
                <w:kern w:val="3"/>
                <w:sz w:val="16"/>
                <w:szCs w:val="16"/>
              </w:rPr>
            </w:pPr>
            <w:r w:rsidRPr="0018104D">
              <w:rPr>
                <w:rFonts w:ascii="Times New Roman" w:eastAsia="Calibri" w:hAnsi="Times New Roman" w:cs="Times New Roman"/>
                <w:kern w:val="3"/>
                <w:sz w:val="16"/>
                <w:szCs w:val="16"/>
              </w:rPr>
              <w:t>совместитель</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876BCB" w:rsidP="0018104D">
            <w:pPr>
              <w:suppressAutoHyphens/>
              <w:autoSpaceDN w:val="0"/>
              <w:spacing w:line="251" w:lineRule="auto"/>
              <w:jc w:val="center"/>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33</w:t>
            </w:r>
            <w:r w:rsidR="0018104D" w:rsidRPr="0018104D">
              <w:rPr>
                <w:rFonts w:ascii="Times New Roman" w:eastAsia="SimSun" w:hAnsi="Times New Roman" w:cs="Times New Roman"/>
                <w:kern w:val="3"/>
                <w:sz w:val="16"/>
                <w:szCs w:val="16"/>
              </w:rPr>
              <w:t xml:space="preserve"> лет</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876BCB" w:rsidP="0018104D">
            <w:pPr>
              <w:suppressAutoHyphens/>
              <w:autoSpaceDN w:val="0"/>
              <w:spacing w:line="251" w:lineRule="auto"/>
              <w:jc w:val="center"/>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16</w:t>
            </w:r>
            <w:r w:rsidR="0018104D" w:rsidRPr="0018104D">
              <w:rPr>
                <w:rFonts w:ascii="Times New Roman" w:eastAsia="SimSun" w:hAnsi="Times New Roman" w:cs="Times New Roman"/>
                <w:kern w:val="3"/>
                <w:sz w:val="16"/>
                <w:szCs w:val="16"/>
              </w:rPr>
              <w:t xml:space="preserve"> лет</w:t>
            </w:r>
          </w:p>
        </w:tc>
      </w:tr>
      <w:tr w:rsidR="0018104D" w:rsidRPr="0018104D" w:rsidTr="000B18CB">
        <w:trPr>
          <w:trHeight w:val="463"/>
        </w:trPr>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widowControl w:val="0"/>
              <w:numPr>
                <w:ilvl w:val="0"/>
                <w:numId w:val="2"/>
              </w:numPr>
              <w:suppressAutoHyphens/>
              <w:autoSpaceDN w:val="0"/>
              <w:spacing w:after="0" w:line="240" w:lineRule="auto"/>
              <w:ind w:left="720"/>
              <w:textAlignment w:val="baseline"/>
              <w:rPr>
                <w:rFonts w:ascii="Times New Roman" w:eastAsia="Calibri" w:hAnsi="Times New Roman" w:cs="Times New Roman"/>
                <w:kern w:val="3"/>
                <w:sz w:val="18"/>
                <w:szCs w:val="18"/>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textAlignment w:val="baseline"/>
              <w:rPr>
                <w:rFonts w:ascii="Times New Roman" w:eastAsia="Calibri" w:hAnsi="Times New Roman" w:cs="Times New Roman"/>
                <w:b/>
                <w:kern w:val="3"/>
                <w:sz w:val="16"/>
                <w:szCs w:val="16"/>
              </w:rPr>
            </w:pPr>
            <w:r w:rsidRPr="0018104D">
              <w:rPr>
                <w:rFonts w:ascii="Times New Roman" w:eastAsia="Calibri" w:hAnsi="Times New Roman" w:cs="Times New Roman"/>
                <w:b/>
                <w:kern w:val="3"/>
                <w:sz w:val="16"/>
                <w:szCs w:val="16"/>
              </w:rPr>
              <w:t>Бондаренко Александр Иванович</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after="0" w:line="251" w:lineRule="auto"/>
              <w:textAlignment w:val="baseline"/>
              <w:rPr>
                <w:rFonts w:ascii="Times New Roman" w:eastAsia="Times New Roman" w:hAnsi="Times New Roman" w:cs="Times New Roman"/>
                <w:kern w:val="3"/>
                <w:sz w:val="16"/>
                <w:szCs w:val="16"/>
              </w:rPr>
            </w:pPr>
            <w:r w:rsidRPr="0018104D">
              <w:rPr>
                <w:rFonts w:ascii="Times New Roman" w:eastAsia="Times New Roman" w:hAnsi="Times New Roman" w:cs="Times New Roman"/>
                <w:kern w:val="3"/>
                <w:sz w:val="16"/>
                <w:szCs w:val="16"/>
              </w:rPr>
              <w:t xml:space="preserve">  9918 735397</w:t>
            </w:r>
          </w:p>
          <w:p w:rsidR="0018104D" w:rsidRPr="0018104D" w:rsidRDefault="0018104D" w:rsidP="0018104D">
            <w:pPr>
              <w:suppressAutoHyphens/>
              <w:autoSpaceDN w:val="0"/>
              <w:spacing w:after="0" w:line="251" w:lineRule="auto"/>
              <w:textAlignment w:val="baseline"/>
              <w:rPr>
                <w:rFonts w:ascii="Times New Roman" w:eastAsia="Times New Roman" w:hAnsi="Times New Roman" w:cs="Times New Roman"/>
                <w:kern w:val="3"/>
                <w:sz w:val="16"/>
                <w:szCs w:val="16"/>
              </w:rPr>
            </w:pPr>
            <w:r w:rsidRPr="0018104D">
              <w:rPr>
                <w:rFonts w:ascii="Times New Roman" w:eastAsia="Times New Roman" w:hAnsi="Times New Roman" w:cs="Times New Roman"/>
                <w:kern w:val="3"/>
                <w:sz w:val="16"/>
                <w:szCs w:val="16"/>
              </w:rPr>
              <w:t xml:space="preserve"> от 18.09.2020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АВС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876BCB">
            <w:pPr>
              <w:suppressAutoHyphens/>
              <w:autoSpaceDN w:val="0"/>
              <w:spacing w:after="120" w:line="0" w:lineRule="atLeast"/>
              <w:textAlignment w:val="baseline"/>
              <w:rPr>
                <w:rFonts w:ascii="Times New Roman" w:eastAsia="Calibri" w:hAnsi="Times New Roman" w:cs="Times New Roman"/>
                <w:kern w:val="3"/>
                <w:sz w:val="16"/>
                <w:szCs w:val="16"/>
              </w:rPr>
            </w:pPr>
            <w:r w:rsidRPr="0018104D">
              <w:rPr>
                <w:rFonts w:ascii="Times New Roman" w:eastAsia="Calibri" w:hAnsi="Times New Roman" w:cs="Times New Roman"/>
                <w:kern w:val="3"/>
                <w:sz w:val="16"/>
                <w:szCs w:val="16"/>
              </w:rPr>
              <w:t xml:space="preserve">Свидетельство </w:t>
            </w:r>
            <w:r w:rsidR="00876BCB">
              <w:rPr>
                <w:rFonts w:ascii="Times New Roman" w:eastAsia="Calibri" w:hAnsi="Times New Roman" w:cs="Times New Roman"/>
                <w:kern w:val="3"/>
                <w:sz w:val="16"/>
                <w:szCs w:val="16"/>
              </w:rPr>
              <w:t>о  повышении квалификации 000043 от 12.03.2021</w:t>
            </w:r>
            <w:r w:rsidRPr="0018104D">
              <w:rPr>
                <w:rFonts w:ascii="Times New Roman" w:eastAsia="Calibri" w:hAnsi="Times New Roman" w:cs="Times New Roman"/>
                <w:kern w:val="3"/>
                <w:sz w:val="16"/>
                <w:szCs w:val="16"/>
              </w:rPr>
              <w:t xml:space="preserve"> г. ЧПОУ «За рулем «№7»</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textAlignment w:val="baseline"/>
              <w:rPr>
                <w:rFonts w:ascii="Times New Roman" w:eastAsia="Calibri" w:hAnsi="Times New Roman" w:cs="Times New Roman"/>
                <w:kern w:val="3"/>
                <w:sz w:val="16"/>
                <w:szCs w:val="16"/>
              </w:rPr>
            </w:pPr>
            <w:r w:rsidRPr="0018104D">
              <w:rPr>
                <w:rFonts w:ascii="Times New Roman" w:eastAsia="Calibri" w:hAnsi="Times New Roman" w:cs="Times New Roman"/>
                <w:kern w:val="3"/>
                <w:sz w:val="16"/>
                <w:szCs w:val="16"/>
              </w:rPr>
              <w:t>совместитель</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31 лет</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5 лет</w:t>
            </w:r>
          </w:p>
        </w:tc>
      </w:tr>
      <w:tr w:rsidR="0018104D" w:rsidRPr="0018104D" w:rsidTr="000B18CB">
        <w:trPr>
          <w:trHeight w:val="651"/>
        </w:trPr>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widowControl w:val="0"/>
              <w:numPr>
                <w:ilvl w:val="0"/>
                <w:numId w:val="2"/>
              </w:numPr>
              <w:suppressAutoHyphens/>
              <w:autoSpaceDN w:val="0"/>
              <w:spacing w:after="0" w:line="240" w:lineRule="auto"/>
              <w:ind w:left="720"/>
              <w:textAlignment w:val="baseline"/>
              <w:rPr>
                <w:rFonts w:ascii="Times New Roman" w:eastAsia="Calibri" w:hAnsi="Times New Roman" w:cs="Times New Roman"/>
                <w:kern w:val="3"/>
                <w:sz w:val="18"/>
                <w:szCs w:val="18"/>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after="0" w:line="251" w:lineRule="auto"/>
              <w:textAlignment w:val="baseline"/>
              <w:rPr>
                <w:rFonts w:ascii="Times New Roman" w:eastAsia="Calibri" w:hAnsi="Times New Roman" w:cs="Times New Roman"/>
                <w:b/>
                <w:kern w:val="3"/>
                <w:sz w:val="16"/>
                <w:szCs w:val="16"/>
              </w:rPr>
            </w:pPr>
            <w:proofErr w:type="spellStart"/>
            <w:r w:rsidRPr="0018104D">
              <w:rPr>
                <w:rFonts w:ascii="Times New Roman" w:eastAsia="Calibri" w:hAnsi="Times New Roman" w:cs="Times New Roman"/>
                <w:b/>
                <w:kern w:val="3"/>
                <w:sz w:val="16"/>
                <w:szCs w:val="16"/>
              </w:rPr>
              <w:t>Цысь</w:t>
            </w:r>
            <w:proofErr w:type="spellEnd"/>
          </w:p>
          <w:p w:rsidR="0018104D" w:rsidRPr="0018104D" w:rsidRDefault="0018104D" w:rsidP="0018104D">
            <w:pPr>
              <w:suppressAutoHyphens/>
              <w:autoSpaceDN w:val="0"/>
              <w:spacing w:after="0" w:line="251" w:lineRule="auto"/>
              <w:textAlignment w:val="baseline"/>
              <w:rPr>
                <w:rFonts w:ascii="Times New Roman" w:eastAsia="Calibri" w:hAnsi="Times New Roman" w:cs="Times New Roman"/>
                <w:b/>
                <w:kern w:val="3"/>
                <w:sz w:val="16"/>
                <w:szCs w:val="16"/>
              </w:rPr>
            </w:pPr>
            <w:r w:rsidRPr="0018104D">
              <w:rPr>
                <w:rFonts w:ascii="Times New Roman" w:eastAsia="Calibri" w:hAnsi="Times New Roman" w:cs="Times New Roman"/>
                <w:b/>
                <w:kern w:val="3"/>
                <w:sz w:val="16"/>
                <w:szCs w:val="16"/>
              </w:rPr>
              <w:t>Сергей</w:t>
            </w:r>
          </w:p>
          <w:p w:rsidR="0018104D" w:rsidRPr="0018104D" w:rsidRDefault="0018104D" w:rsidP="0018104D">
            <w:pPr>
              <w:suppressAutoHyphens/>
              <w:autoSpaceDN w:val="0"/>
              <w:spacing w:after="0" w:line="251" w:lineRule="auto"/>
              <w:textAlignment w:val="baseline"/>
              <w:rPr>
                <w:rFonts w:ascii="Times New Roman" w:eastAsia="Calibri" w:hAnsi="Times New Roman" w:cs="Times New Roman"/>
                <w:b/>
                <w:kern w:val="3"/>
                <w:sz w:val="16"/>
                <w:szCs w:val="16"/>
              </w:rPr>
            </w:pPr>
            <w:r w:rsidRPr="0018104D">
              <w:rPr>
                <w:rFonts w:ascii="Times New Roman" w:eastAsia="Calibri" w:hAnsi="Times New Roman" w:cs="Times New Roman"/>
                <w:b/>
                <w:kern w:val="3"/>
                <w:sz w:val="16"/>
                <w:szCs w:val="16"/>
              </w:rPr>
              <w:t>Николаевич</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23 УК 395857            от 06.07.2020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120" w:line="0" w:lineRule="atLeast"/>
              <w:textAlignment w:val="baseline"/>
              <w:rPr>
                <w:rFonts w:ascii="Times New Roman" w:eastAsia="Calibri" w:hAnsi="Times New Roman" w:cs="Times New Roman"/>
                <w:kern w:val="3"/>
                <w:sz w:val="16"/>
                <w:szCs w:val="16"/>
              </w:rPr>
            </w:pPr>
            <w:r w:rsidRPr="0018104D">
              <w:rPr>
                <w:rFonts w:ascii="Times New Roman" w:eastAsia="Calibri" w:hAnsi="Times New Roman" w:cs="Times New Roman"/>
                <w:kern w:val="3"/>
                <w:sz w:val="16"/>
                <w:szCs w:val="16"/>
              </w:rPr>
              <w:t>Свидетельство о  повышении квалификации 000033 от 15.10.2018 г. ЧПОУ «За рулем «№7»</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textAlignment w:val="baseline"/>
              <w:rPr>
                <w:rFonts w:ascii="Times New Roman" w:eastAsia="Calibri" w:hAnsi="Times New Roman" w:cs="Times New Roman"/>
                <w:kern w:val="3"/>
                <w:sz w:val="16"/>
                <w:szCs w:val="16"/>
              </w:rPr>
            </w:pPr>
            <w:r w:rsidRPr="0018104D">
              <w:rPr>
                <w:rFonts w:ascii="Times New Roman" w:eastAsia="Calibri" w:hAnsi="Times New Roman" w:cs="Times New Roman"/>
                <w:kern w:val="3"/>
                <w:sz w:val="16"/>
                <w:szCs w:val="16"/>
              </w:rPr>
              <w:t>совместитель</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35 лет</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 года</w:t>
            </w:r>
          </w:p>
        </w:tc>
      </w:tr>
    </w:tbl>
    <w:p w:rsidR="0018104D" w:rsidRPr="0018104D" w:rsidRDefault="0018104D" w:rsidP="0018104D">
      <w:pPr>
        <w:suppressAutoHyphens/>
        <w:autoSpaceDN w:val="0"/>
        <w:ind w:left="360"/>
        <w:jc w:val="center"/>
        <w:textAlignment w:val="baseline"/>
        <w:rPr>
          <w:rFonts w:ascii="Calibri" w:eastAsia="SimSun" w:hAnsi="Calibri" w:cs="Tahoma"/>
          <w:b/>
          <w:kern w:val="3"/>
        </w:rPr>
      </w:pPr>
      <w:r w:rsidRPr="0018104D">
        <w:rPr>
          <w:rFonts w:ascii="Calibri" w:eastAsia="SimSun" w:hAnsi="Calibri" w:cs="Tahoma"/>
          <w:b/>
          <w:kern w:val="3"/>
        </w:rPr>
        <w:t>Сведения о преподавателях учебных предметов</w:t>
      </w:r>
    </w:p>
    <w:tbl>
      <w:tblPr>
        <w:tblW w:w="10740" w:type="dxa"/>
        <w:tblInd w:w="-567" w:type="dxa"/>
        <w:tblLayout w:type="fixed"/>
        <w:tblCellMar>
          <w:left w:w="10" w:type="dxa"/>
          <w:right w:w="10" w:type="dxa"/>
        </w:tblCellMar>
        <w:tblLook w:val="0000" w:firstRow="0" w:lastRow="0" w:firstColumn="0" w:lastColumn="0" w:noHBand="0" w:noVBand="0"/>
      </w:tblPr>
      <w:tblGrid>
        <w:gridCol w:w="708"/>
        <w:gridCol w:w="1558"/>
        <w:gridCol w:w="2283"/>
        <w:gridCol w:w="3387"/>
        <w:gridCol w:w="1133"/>
        <w:gridCol w:w="988"/>
        <w:gridCol w:w="683"/>
      </w:tblGrid>
      <w:tr w:rsidR="0018104D" w:rsidRPr="0018104D" w:rsidTr="000B18CB">
        <w:trPr>
          <w:trHeight w:val="20"/>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line="251" w:lineRule="auto"/>
              <w:ind w:left="360"/>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w:t>
            </w:r>
          </w:p>
          <w:p w:rsidR="0018104D" w:rsidRPr="0018104D" w:rsidRDefault="0018104D" w:rsidP="0018104D">
            <w:pPr>
              <w:suppressAutoHyphens/>
              <w:autoSpaceDN w:val="0"/>
              <w:spacing w:line="251" w:lineRule="auto"/>
              <w:ind w:left="360"/>
              <w:jc w:val="center"/>
              <w:textAlignment w:val="baseline"/>
              <w:rPr>
                <w:rFonts w:ascii="Times New Roman" w:eastAsia="SimSun" w:hAnsi="Times New Roman" w:cs="Times New Roman"/>
                <w:kern w:val="3"/>
                <w:sz w:val="12"/>
                <w:szCs w:val="12"/>
              </w:rPr>
            </w:pPr>
            <w:proofErr w:type="gramStart"/>
            <w:r w:rsidRPr="0018104D">
              <w:rPr>
                <w:rFonts w:ascii="Times New Roman" w:eastAsia="SimSun" w:hAnsi="Times New Roman" w:cs="Times New Roman"/>
                <w:kern w:val="3"/>
                <w:sz w:val="12"/>
                <w:szCs w:val="12"/>
              </w:rPr>
              <w:t>п</w:t>
            </w:r>
            <w:proofErr w:type="gramEnd"/>
            <w:r w:rsidRPr="0018104D">
              <w:rPr>
                <w:rFonts w:ascii="Times New Roman" w:eastAsia="SimSun" w:hAnsi="Times New Roman" w:cs="Times New Roman"/>
                <w:kern w:val="3"/>
                <w:sz w:val="12"/>
                <w:szCs w:val="12"/>
              </w:rPr>
              <w:t>/п</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Ф. И. О.</w:t>
            </w:r>
          </w:p>
        </w:tc>
        <w:tc>
          <w:tcPr>
            <w:tcW w:w="22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Учебный предмет</w:t>
            </w:r>
          </w:p>
        </w:tc>
        <w:tc>
          <w:tcPr>
            <w:tcW w:w="3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line="251" w:lineRule="auto"/>
              <w:jc w:val="center"/>
              <w:textAlignment w:val="baseline"/>
              <w:rPr>
                <w:rFonts w:ascii="Calibri" w:eastAsia="SimSun" w:hAnsi="Calibri" w:cs="Tahoma"/>
                <w:kern w:val="3"/>
              </w:rPr>
            </w:pPr>
            <w:r w:rsidRPr="0018104D">
              <w:rPr>
                <w:rFonts w:ascii="Times New Roman" w:eastAsia="SimSun" w:hAnsi="Times New Roman" w:cs="Times New Roman"/>
                <w:kern w:val="3"/>
                <w:sz w:val="12"/>
                <w:szCs w:val="12"/>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18104D">
              <w:rPr>
                <w:rFonts w:ascii="Calibri" w:eastAsia="SimSun" w:hAnsi="Calibri" w:cs="Tahoma"/>
                <w:kern w:val="3"/>
                <w:vertAlign w:val="superscript"/>
              </w:rPr>
              <w:footnoteReference w:id="4"/>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proofErr w:type="gramStart"/>
            <w:r w:rsidRPr="0018104D">
              <w:rPr>
                <w:rFonts w:ascii="Times New Roman" w:eastAsia="SimSun" w:hAnsi="Times New Roman" w:cs="Times New Roman"/>
                <w:kern w:val="3"/>
                <w:sz w:val="12"/>
                <w:szCs w:val="12"/>
              </w:rPr>
              <w:t>Оформлен</w:t>
            </w:r>
            <w:proofErr w:type="gramEnd"/>
            <w:r w:rsidRPr="0018104D">
              <w:rPr>
                <w:rFonts w:ascii="Times New Roman" w:eastAsia="SimSun" w:hAnsi="Times New Roman" w:cs="Times New Roman"/>
                <w:kern w:val="3"/>
                <w:sz w:val="12"/>
                <w:szCs w:val="12"/>
              </w:rPr>
              <w:t xml:space="preserve"> в соответствии с трудовым законодательством (состоит в штате или иное)</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Общий педагогический стаж</w:t>
            </w:r>
          </w:p>
        </w:tc>
        <w:tc>
          <w:tcPr>
            <w:tcW w:w="6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2"/>
                <w:szCs w:val="12"/>
              </w:rPr>
            </w:pPr>
            <w:r w:rsidRPr="0018104D">
              <w:rPr>
                <w:rFonts w:ascii="Times New Roman" w:eastAsia="SimSun" w:hAnsi="Times New Roman" w:cs="Times New Roman"/>
                <w:kern w:val="3"/>
                <w:sz w:val="12"/>
                <w:szCs w:val="12"/>
              </w:rPr>
              <w:t>Стаж в работы в автошколе</w:t>
            </w:r>
          </w:p>
        </w:tc>
      </w:tr>
      <w:tr w:rsidR="0018104D" w:rsidRPr="0018104D" w:rsidTr="000B18CB">
        <w:trPr>
          <w:trHeight w:val="2322"/>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after="0"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lastRenderedPageBreak/>
              <w:t>1</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after="0" w:line="251"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 xml:space="preserve">Алексеева Татьяна </w:t>
            </w:r>
            <w:proofErr w:type="spellStart"/>
            <w:r w:rsidRPr="0018104D">
              <w:rPr>
                <w:rFonts w:ascii="Times New Roman" w:eastAsia="SimSun" w:hAnsi="Times New Roman" w:cs="Times New Roman"/>
                <w:kern w:val="3"/>
                <w:sz w:val="16"/>
                <w:szCs w:val="16"/>
              </w:rPr>
              <w:t>Алекеевна</w:t>
            </w:r>
            <w:proofErr w:type="spellEnd"/>
          </w:p>
        </w:tc>
        <w:tc>
          <w:tcPr>
            <w:tcW w:w="22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after="0" w:line="251" w:lineRule="auto"/>
              <w:jc w:val="center"/>
              <w:textAlignment w:val="baseline"/>
              <w:rPr>
                <w:rFonts w:ascii="Times New Roman" w:eastAsia="SimSun" w:hAnsi="Times New Roman" w:cs="Times New Roman"/>
                <w:kern w:val="3"/>
                <w:sz w:val="16"/>
                <w:szCs w:val="16"/>
              </w:rPr>
            </w:pPr>
            <w:proofErr w:type="gramStart"/>
            <w:r w:rsidRPr="0018104D">
              <w:rPr>
                <w:rFonts w:ascii="Times New Roman" w:eastAsia="SimSun" w:hAnsi="Times New Roman" w:cs="Times New Roman"/>
                <w:kern w:val="3"/>
                <w:sz w:val="16"/>
                <w:szCs w:val="16"/>
              </w:rPr>
              <w:t>Специалист</w:t>
            </w:r>
            <w:proofErr w:type="gramEnd"/>
            <w:r w:rsidRPr="0018104D">
              <w:rPr>
                <w:rFonts w:ascii="Times New Roman" w:eastAsia="SimSun" w:hAnsi="Times New Roman" w:cs="Times New Roman"/>
                <w:kern w:val="3"/>
                <w:sz w:val="16"/>
                <w:szCs w:val="16"/>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p w:rsidR="0018104D" w:rsidRPr="0018104D" w:rsidRDefault="0018104D" w:rsidP="0018104D">
            <w:pPr>
              <w:suppressAutoHyphens/>
              <w:autoSpaceDN w:val="0"/>
              <w:spacing w:after="0"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Психофизиологические основы деятельности водителя</w:t>
            </w:r>
          </w:p>
        </w:tc>
        <w:tc>
          <w:tcPr>
            <w:tcW w:w="33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0" w:lineRule="atLeas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Диплом ВСГ 0336257 от 15 октября 2007г</w:t>
            </w:r>
          </w:p>
          <w:p w:rsidR="0018104D" w:rsidRPr="0018104D" w:rsidRDefault="0018104D" w:rsidP="0018104D">
            <w:pPr>
              <w:suppressAutoHyphens/>
              <w:autoSpaceDN w:val="0"/>
              <w:spacing w:after="0" w:line="0" w:lineRule="atLeas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Преподаватель психологии по специальности «Психология»</w:t>
            </w:r>
          </w:p>
          <w:p w:rsidR="0018104D" w:rsidRPr="0018104D" w:rsidRDefault="0018104D" w:rsidP="0018104D">
            <w:pPr>
              <w:suppressAutoHyphens/>
              <w:autoSpaceDN w:val="0"/>
              <w:spacing w:after="0" w:line="0" w:lineRule="atLeas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 xml:space="preserve"> Государственное образовательное учреждение высшего профессионального образования «Ставропольский государственный университет»</w:t>
            </w:r>
          </w:p>
          <w:p w:rsidR="0018104D" w:rsidRPr="0018104D" w:rsidRDefault="0018104D" w:rsidP="0018104D">
            <w:pPr>
              <w:suppressAutoHyphens/>
              <w:autoSpaceDN w:val="0"/>
              <w:spacing w:after="0" w:line="0" w:lineRule="atLeast"/>
              <w:textAlignment w:val="baseline"/>
              <w:rPr>
                <w:rFonts w:ascii="Times New Roman" w:eastAsia="SimSun" w:hAnsi="Times New Roman" w:cs="Times New Roman"/>
                <w:kern w:val="3"/>
                <w:sz w:val="16"/>
                <w:szCs w:val="16"/>
              </w:rPr>
            </w:pPr>
          </w:p>
          <w:p w:rsidR="0018104D" w:rsidRPr="0018104D" w:rsidRDefault="0018104D" w:rsidP="0018104D">
            <w:pPr>
              <w:suppressAutoHyphens/>
              <w:autoSpaceDN w:val="0"/>
              <w:spacing w:after="0" w:line="0" w:lineRule="atLeas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Свидетельство о краткосрочном повышении кв</w:t>
            </w:r>
            <w:r w:rsidR="00876BCB">
              <w:rPr>
                <w:rFonts w:ascii="Times New Roman" w:eastAsia="SimSun" w:hAnsi="Times New Roman" w:cs="Times New Roman"/>
                <w:kern w:val="3"/>
                <w:sz w:val="16"/>
                <w:szCs w:val="16"/>
              </w:rPr>
              <w:t>алификации №000053 от 15.04.2021</w:t>
            </w:r>
            <w:r w:rsidRPr="0018104D">
              <w:rPr>
                <w:rFonts w:ascii="Times New Roman" w:eastAsia="SimSun" w:hAnsi="Times New Roman" w:cs="Times New Roman"/>
                <w:kern w:val="3"/>
                <w:sz w:val="16"/>
                <w:szCs w:val="16"/>
              </w:rPr>
              <w:t>г. «Педагогические основы деятельности преподавателя по подготовке водителей автотранспортных средств категории «В»</w:t>
            </w:r>
          </w:p>
          <w:p w:rsidR="0018104D" w:rsidRPr="0018104D" w:rsidRDefault="0018104D" w:rsidP="0018104D">
            <w:pPr>
              <w:suppressAutoHyphens/>
              <w:autoSpaceDN w:val="0"/>
              <w:spacing w:after="0" w:line="0" w:lineRule="atLeas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Частное профессиональное образовательное учреждение «За рулем №7»</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proofErr w:type="spellStart"/>
            <w:r w:rsidRPr="0018104D">
              <w:rPr>
                <w:rFonts w:ascii="Times New Roman" w:eastAsia="SimSun" w:hAnsi="Times New Roman" w:cs="Times New Roman"/>
                <w:kern w:val="3"/>
                <w:sz w:val="16"/>
                <w:szCs w:val="16"/>
              </w:rPr>
              <w:t>Совмест</w:t>
            </w:r>
            <w:proofErr w:type="spellEnd"/>
            <w:r w:rsidRPr="0018104D">
              <w:rPr>
                <w:rFonts w:ascii="Times New Roman" w:eastAsia="SimSun" w:hAnsi="Times New Roman" w:cs="Times New Roman"/>
                <w:kern w:val="3"/>
                <w:sz w:val="16"/>
                <w:szCs w:val="16"/>
              </w:rPr>
              <w:t>.</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11 года</w:t>
            </w:r>
          </w:p>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p>
        </w:tc>
        <w:tc>
          <w:tcPr>
            <w:tcW w:w="6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4 года</w:t>
            </w:r>
          </w:p>
          <w:p w:rsidR="0018104D" w:rsidRPr="0018104D" w:rsidRDefault="0018104D" w:rsidP="0018104D">
            <w:pPr>
              <w:suppressAutoHyphens/>
              <w:autoSpaceDN w:val="0"/>
              <w:spacing w:line="251" w:lineRule="auto"/>
              <w:textAlignment w:val="baseline"/>
              <w:rPr>
                <w:rFonts w:ascii="Times New Roman" w:eastAsia="SimSun" w:hAnsi="Times New Roman" w:cs="Times New Roman"/>
                <w:kern w:val="3"/>
                <w:sz w:val="16"/>
                <w:szCs w:val="16"/>
              </w:rPr>
            </w:pPr>
          </w:p>
        </w:tc>
      </w:tr>
      <w:tr w:rsidR="0018104D" w:rsidRPr="0018104D" w:rsidTr="000B18CB">
        <w:trPr>
          <w:trHeight w:val="1804"/>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after="0"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2</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876BCB" w:rsidP="0018104D">
            <w:pPr>
              <w:suppressAutoHyphens/>
              <w:autoSpaceDN w:val="0"/>
              <w:spacing w:line="251" w:lineRule="auto"/>
              <w:textAlignment w:val="baseline"/>
              <w:rPr>
                <w:rFonts w:ascii="Times New Roman" w:eastAsia="SimSun" w:hAnsi="Times New Roman" w:cs="Times New Roman"/>
                <w:kern w:val="3"/>
                <w:sz w:val="16"/>
                <w:szCs w:val="16"/>
              </w:rPr>
            </w:pPr>
            <w:proofErr w:type="spellStart"/>
            <w:r>
              <w:rPr>
                <w:rFonts w:ascii="Times New Roman" w:eastAsia="SimSun" w:hAnsi="Times New Roman" w:cs="Times New Roman"/>
                <w:kern w:val="3"/>
                <w:sz w:val="16"/>
                <w:szCs w:val="16"/>
              </w:rPr>
              <w:t>Рынковой</w:t>
            </w:r>
            <w:proofErr w:type="spellEnd"/>
            <w:r>
              <w:rPr>
                <w:rFonts w:ascii="Times New Roman" w:eastAsia="SimSun" w:hAnsi="Times New Roman" w:cs="Times New Roman"/>
                <w:kern w:val="3"/>
                <w:sz w:val="16"/>
                <w:szCs w:val="16"/>
              </w:rPr>
              <w:t xml:space="preserve"> Александр Иванович</w:t>
            </w:r>
          </w:p>
        </w:tc>
        <w:tc>
          <w:tcPr>
            <w:tcW w:w="22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Основы законодательства в сфере дорожного движения. Основы управления ТС. Устройство и ТО ТС,</w:t>
            </w:r>
          </w:p>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Организация и выполнение грузовых перевозок автомобильным транспортом</w:t>
            </w:r>
          </w:p>
        </w:tc>
        <w:tc>
          <w:tcPr>
            <w:tcW w:w="33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104D" w:rsidRPr="0018104D" w:rsidRDefault="001F2612" w:rsidP="0018104D">
            <w:pPr>
              <w:suppressAutoHyphens/>
              <w:autoSpaceDN w:val="0"/>
              <w:spacing w:after="0" w:line="240" w:lineRule="exact"/>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 xml:space="preserve">Диплом </w:t>
            </w:r>
          </w:p>
          <w:p w:rsidR="0018104D" w:rsidRPr="0018104D" w:rsidRDefault="001F2612" w:rsidP="0018104D">
            <w:pPr>
              <w:suppressAutoHyphens/>
              <w:autoSpaceDN w:val="0"/>
              <w:spacing w:after="0" w:line="240" w:lineRule="exact"/>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w:t>
            </w:r>
            <w:proofErr w:type="spellStart"/>
            <w:r>
              <w:rPr>
                <w:rFonts w:ascii="Times New Roman" w:eastAsia="SimSun" w:hAnsi="Times New Roman" w:cs="Times New Roman"/>
                <w:kern w:val="3"/>
                <w:sz w:val="16"/>
                <w:szCs w:val="16"/>
              </w:rPr>
              <w:t>Армавирский</w:t>
            </w:r>
            <w:proofErr w:type="spellEnd"/>
            <w:r>
              <w:rPr>
                <w:rFonts w:ascii="Times New Roman" w:eastAsia="SimSun" w:hAnsi="Times New Roman" w:cs="Times New Roman"/>
                <w:kern w:val="3"/>
                <w:sz w:val="16"/>
                <w:szCs w:val="16"/>
              </w:rPr>
              <w:t xml:space="preserve">  педагогический институт»</w:t>
            </w:r>
          </w:p>
          <w:p w:rsidR="0018104D" w:rsidRPr="0018104D" w:rsidRDefault="0018104D" w:rsidP="0018104D">
            <w:pPr>
              <w:shd w:val="clear" w:color="auto" w:fill="FFFFFF"/>
              <w:suppressAutoHyphens/>
              <w:autoSpaceDN w:val="0"/>
              <w:spacing w:after="0" w:line="240" w:lineRule="exac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Удостоверение о повышении квалификации</w:t>
            </w:r>
            <w:r w:rsidR="001F2612">
              <w:rPr>
                <w:rFonts w:ascii="Times New Roman" w:eastAsia="SimSun" w:hAnsi="Times New Roman" w:cs="Times New Roman"/>
                <w:kern w:val="3"/>
                <w:sz w:val="16"/>
                <w:szCs w:val="16"/>
              </w:rPr>
              <w:t xml:space="preserve"> №000055</w:t>
            </w:r>
            <w:r w:rsidR="006E3A43">
              <w:rPr>
                <w:rFonts w:ascii="Times New Roman" w:eastAsia="SimSun" w:hAnsi="Times New Roman" w:cs="Times New Roman"/>
                <w:kern w:val="3"/>
                <w:sz w:val="16"/>
                <w:szCs w:val="16"/>
              </w:rPr>
              <w:t xml:space="preserve"> от 15.04.2021г.</w:t>
            </w:r>
          </w:p>
          <w:p w:rsidR="0018104D" w:rsidRPr="0018104D" w:rsidRDefault="0018104D" w:rsidP="001F2612">
            <w:pPr>
              <w:shd w:val="clear" w:color="auto" w:fill="FFFFFF"/>
              <w:suppressAutoHyphens/>
              <w:autoSpaceDN w:val="0"/>
              <w:spacing w:after="0" w:line="240" w:lineRule="exac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«Педагогические основы деятельности преподавателя по подготовке водителей автотранспортных ср</w:t>
            </w:r>
            <w:r w:rsidR="00876BCB">
              <w:rPr>
                <w:rFonts w:ascii="Times New Roman" w:eastAsia="SimSun" w:hAnsi="Times New Roman" w:cs="Times New Roman"/>
                <w:kern w:val="3"/>
                <w:sz w:val="16"/>
                <w:szCs w:val="16"/>
              </w:rPr>
              <w:t>едств</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proofErr w:type="spellStart"/>
            <w:r w:rsidRPr="0018104D">
              <w:rPr>
                <w:rFonts w:ascii="Times New Roman" w:eastAsia="SimSun" w:hAnsi="Times New Roman" w:cs="Times New Roman"/>
                <w:kern w:val="3"/>
                <w:sz w:val="16"/>
                <w:szCs w:val="16"/>
              </w:rPr>
              <w:t>С</w:t>
            </w:r>
            <w:r w:rsidR="001F2612">
              <w:rPr>
                <w:rFonts w:ascii="Times New Roman" w:eastAsia="SimSun" w:hAnsi="Times New Roman" w:cs="Times New Roman"/>
                <w:kern w:val="3"/>
                <w:sz w:val="16"/>
                <w:szCs w:val="16"/>
              </w:rPr>
              <w:t>овмест</w:t>
            </w:r>
            <w:proofErr w:type="spellEnd"/>
          </w:p>
        </w:tc>
        <w:tc>
          <w:tcPr>
            <w:tcW w:w="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F2612" w:rsidP="0018104D">
            <w:pPr>
              <w:suppressAutoHyphens/>
              <w:autoSpaceDN w:val="0"/>
              <w:spacing w:line="251" w:lineRule="auto"/>
              <w:jc w:val="center"/>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5</w:t>
            </w:r>
            <w:r w:rsidR="0018104D" w:rsidRPr="0018104D">
              <w:rPr>
                <w:rFonts w:ascii="Times New Roman" w:eastAsia="SimSun" w:hAnsi="Times New Roman" w:cs="Times New Roman"/>
                <w:kern w:val="3"/>
                <w:sz w:val="16"/>
                <w:szCs w:val="16"/>
              </w:rPr>
              <w:t xml:space="preserve"> лет</w:t>
            </w:r>
          </w:p>
        </w:tc>
        <w:tc>
          <w:tcPr>
            <w:tcW w:w="6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F2612" w:rsidP="001F2612">
            <w:pPr>
              <w:suppressAutoHyphens/>
              <w:autoSpaceDN w:val="0"/>
              <w:spacing w:line="251" w:lineRule="auto"/>
              <w:textAlignment w:val="baseline"/>
              <w:rPr>
                <w:rFonts w:ascii="Times New Roman" w:eastAsia="SimSun" w:hAnsi="Times New Roman" w:cs="Times New Roman"/>
                <w:kern w:val="3"/>
                <w:sz w:val="16"/>
                <w:szCs w:val="16"/>
              </w:rPr>
            </w:pPr>
            <w:r>
              <w:rPr>
                <w:rFonts w:ascii="Times New Roman" w:eastAsia="SimSun" w:hAnsi="Times New Roman" w:cs="Times New Roman"/>
                <w:kern w:val="3"/>
                <w:sz w:val="16"/>
                <w:szCs w:val="16"/>
              </w:rPr>
              <w:t>5</w:t>
            </w:r>
            <w:r w:rsidR="0018104D" w:rsidRPr="0018104D">
              <w:rPr>
                <w:rFonts w:ascii="Times New Roman" w:eastAsia="SimSun" w:hAnsi="Times New Roman" w:cs="Times New Roman"/>
                <w:kern w:val="3"/>
                <w:sz w:val="16"/>
                <w:szCs w:val="16"/>
              </w:rPr>
              <w:t xml:space="preserve"> лет</w:t>
            </w:r>
          </w:p>
        </w:tc>
      </w:tr>
      <w:tr w:rsidR="0018104D" w:rsidRPr="0018104D" w:rsidTr="000B18CB">
        <w:trPr>
          <w:trHeight w:val="20"/>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3</w:t>
            </w:r>
          </w:p>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Круглов Владимир Павлович</w:t>
            </w:r>
          </w:p>
        </w:tc>
        <w:tc>
          <w:tcPr>
            <w:tcW w:w="22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Первая помощь при дорожно-транспортном происшествии</w:t>
            </w:r>
          </w:p>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Основы законодательства в сфере движения</w:t>
            </w:r>
          </w:p>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Основы управления ТС устройство и ТО ТС</w:t>
            </w:r>
          </w:p>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Организация и выполнение грузовых перевозок автомобильным транспортом</w:t>
            </w:r>
          </w:p>
        </w:tc>
        <w:tc>
          <w:tcPr>
            <w:tcW w:w="33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104D" w:rsidRPr="0018104D" w:rsidRDefault="0018104D" w:rsidP="0018104D">
            <w:pPr>
              <w:suppressAutoHyphens/>
              <w:autoSpaceDN w:val="0"/>
              <w:spacing w:after="0" w:line="240" w:lineRule="exac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Военный медицинский факультет Томского медицинского института 1987г</w:t>
            </w:r>
          </w:p>
          <w:p w:rsidR="0018104D" w:rsidRPr="0018104D" w:rsidRDefault="0018104D" w:rsidP="0018104D">
            <w:pPr>
              <w:suppressAutoHyphens/>
              <w:autoSpaceDN w:val="0"/>
              <w:spacing w:after="0" w:line="240" w:lineRule="exac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Присвоена квалификация военного врача диплом ПВ №530604 от 30.06.1987г.</w:t>
            </w:r>
          </w:p>
          <w:p w:rsidR="0018104D" w:rsidRPr="0018104D" w:rsidRDefault="0018104D" w:rsidP="0018104D">
            <w:pPr>
              <w:shd w:val="clear" w:color="auto" w:fill="FFFFFF"/>
              <w:suppressAutoHyphens/>
              <w:autoSpaceDN w:val="0"/>
              <w:spacing w:after="0" w:line="240" w:lineRule="exac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Удостоверение о повышении квалификации</w:t>
            </w:r>
          </w:p>
          <w:p w:rsidR="0018104D" w:rsidRPr="0018104D" w:rsidRDefault="0018104D" w:rsidP="0018104D">
            <w:pPr>
              <w:suppressAutoHyphens/>
              <w:autoSpaceDN w:val="0"/>
              <w:spacing w:after="0" w:line="240" w:lineRule="exac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В ФГБОУ ВПО «Кубанский государственный университет» от 17.05.2017г.</w:t>
            </w:r>
          </w:p>
          <w:p w:rsidR="002A52D4" w:rsidRPr="0018104D" w:rsidRDefault="002A52D4" w:rsidP="002A52D4">
            <w:pPr>
              <w:suppressAutoHyphens/>
              <w:autoSpaceDN w:val="0"/>
              <w:spacing w:after="0" w:line="0" w:lineRule="atLeas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Свидетельство о краткосрочном повышении кв</w:t>
            </w:r>
            <w:r>
              <w:rPr>
                <w:rFonts w:ascii="Times New Roman" w:eastAsia="SimSun" w:hAnsi="Times New Roman" w:cs="Times New Roman"/>
                <w:kern w:val="3"/>
                <w:sz w:val="16"/>
                <w:szCs w:val="16"/>
              </w:rPr>
              <w:t>алификации №00005</w:t>
            </w:r>
            <w:r>
              <w:rPr>
                <w:rFonts w:ascii="Times New Roman" w:eastAsia="SimSun" w:hAnsi="Times New Roman" w:cs="Times New Roman"/>
                <w:kern w:val="3"/>
                <w:sz w:val="16"/>
                <w:szCs w:val="16"/>
              </w:rPr>
              <w:t xml:space="preserve">4 </w:t>
            </w:r>
            <w:bookmarkStart w:id="1" w:name="_GoBack"/>
            <w:bookmarkEnd w:id="1"/>
            <w:r>
              <w:rPr>
                <w:rFonts w:ascii="Times New Roman" w:eastAsia="SimSun" w:hAnsi="Times New Roman" w:cs="Times New Roman"/>
                <w:kern w:val="3"/>
                <w:sz w:val="16"/>
                <w:szCs w:val="16"/>
              </w:rPr>
              <w:t>от 15.04.2021</w:t>
            </w:r>
            <w:r w:rsidRPr="0018104D">
              <w:rPr>
                <w:rFonts w:ascii="Times New Roman" w:eastAsia="SimSun" w:hAnsi="Times New Roman" w:cs="Times New Roman"/>
                <w:kern w:val="3"/>
                <w:sz w:val="16"/>
                <w:szCs w:val="16"/>
              </w:rPr>
              <w:t>г. «Педагогические основы деятельности преподавателя по подготовке водителей автотранспортных средств категории «В»</w:t>
            </w:r>
          </w:p>
          <w:p w:rsidR="0018104D" w:rsidRPr="0018104D" w:rsidRDefault="002A52D4" w:rsidP="002A52D4">
            <w:pPr>
              <w:suppressAutoHyphens/>
              <w:autoSpaceDN w:val="0"/>
              <w:spacing w:after="0" w:line="240" w:lineRule="exact"/>
              <w:textAlignment w:val="baseline"/>
              <w:rPr>
                <w:rFonts w:ascii="Calibri" w:eastAsia="SimSun" w:hAnsi="Calibri" w:cs="Tahoma"/>
                <w:kern w:val="3"/>
              </w:rPr>
            </w:pPr>
            <w:r w:rsidRPr="0018104D">
              <w:rPr>
                <w:rFonts w:ascii="Times New Roman" w:eastAsia="SimSun" w:hAnsi="Times New Roman" w:cs="Times New Roman"/>
                <w:kern w:val="3"/>
                <w:sz w:val="16"/>
                <w:szCs w:val="16"/>
              </w:rPr>
              <w:t>Частное профессиональное образовательное учреждение «За рулем №7»</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proofErr w:type="spellStart"/>
            <w:r w:rsidRPr="0018104D">
              <w:rPr>
                <w:rFonts w:ascii="Times New Roman" w:eastAsia="SimSun" w:hAnsi="Times New Roman" w:cs="Times New Roman"/>
                <w:kern w:val="3"/>
                <w:sz w:val="16"/>
                <w:szCs w:val="16"/>
              </w:rPr>
              <w:t>Совмест</w:t>
            </w:r>
            <w:proofErr w:type="spellEnd"/>
            <w:r w:rsidRPr="0018104D">
              <w:rPr>
                <w:rFonts w:ascii="Times New Roman" w:eastAsia="SimSun" w:hAnsi="Times New Roman" w:cs="Times New Roman"/>
                <w:kern w:val="3"/>
                <w:sz w:val="16"/>
                <w:szCs w:val="16"/>
              </w:rPr>
              <w:t>.</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32 года</w:t>
            </w:r>
          </w:p>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p>
        </w:tc>
        <w:tc>
          <w:tcPr>
            <w:tcW w:w="6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8104D" w:rsidRPr="0018104D" w:rsidRDefault="0018104D" w:rsidP="0018104D">
            <w:pPr>
              <w:suppressAutoHyphens/>
              <w:autoSpaceDN w:val="0"/>
              <w:spacing w:line="251" w:lineRule="auto"/>
              <w:jc w:val="center"/>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4 года</w:t>
            </w:r>
          </w:p>
          <w:p w:rsidR="0018104D" w:rsidRPr="0018104D" w:rsidRDefault="0018104D" w:rsidP="0018104D">
            <w:pPr>
              <w:suppressAutoHyphens/>
              <w:autoSpaceDN w:val="0"/>
              <w:spacing w:line="251" w:lineRule="auto"/>
              <w:textAlignment w:val="baseline"/>
              <w:rPr>
                <w:rFonts w:ascii="Times New Roman" w:eastAsia="SimSun" w:hAnsi="Times New Roman" w:cs="Times New Roman"/>
                <w:kern w:val="3"/>
                <w:sz w:val="16"/>
                <w:szCs w:val="16"/>
              </w:rPr>
            </w:pPr>
          </w:p>
        </w:tc>
      </w:tr>
    </w:tbl>
    <w:p w:rsidR="0018104D" w:rsidRPr="0018104D" w:rsidRDefault="0018104D" w:rsidP="0018104D">
      <w:pPr>
        <w:suppressAutoHyphens/>
        <w:autoSpaceDN w:val="0"/>
        <w:textAlignment w:val="baseline"/>
        <w:rPr>
          <w:rFonts w:ascii="Calibri" w:eastAsia="SimSun" w:hAnsi="Calibri" w:cs="Tahoma"/>
          <w:kern w:val="3"/>
        </w:rPr>
      </w:pPr>
    </w:p>
    <w:p w:rsidR="0018104D" w:rsidRPr="0018104D" w:rsidRDefault="0018104D" w:rsidP="0018104D">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При наличии двух и более закрытых площадок или автодромов данные сведения заполняются на каждую представленную площадку или автодром.</w:t>
      </w:r>
    </w:p>
    <w:p w:rsidR="0018104D" w:rsidRPr="0018104D" w:rsidRDefault="0018104D" w:rsidP="0018104D">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Размеры закрытой площадки или автодрома должны составлять не менее 0,24 га.</w:t>
      </w:r>
    </w:p>
    <w:p w:rsidR="0018104D" w:rsidRPr="0018104D" w:rsidRDefault="0018104D" w:rsidP="0018104D">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8104D" w:rsidRPr="0018104D" w:rsidRDefault="0018104D" w:rsidP="0018104D">
      <w:pPr>
        <w:suppressAutoHyphens/>
        <w:autoSpaceDN w:val="0"/>
        <w:jc w:val="center"/>
        <w:textAlignment w:val="baseline"/>
        <w:rPr>
          <w:rFonts w:ascii="Times New Roman" w:eastAsia="SimSun" w:hAnsi="Times New Roman" w:cs="Times New Roman"/>
          <w:b/>
          <w:kern w:val="3"/>
        </w:rPr>
      </w:pPr>
      <w:r w:rsidRPr="0018104D">
        <w:rPr>
          <w:rFonts w:ascii="Times New Roman" w:eastAsia="SimSun" w:hAnsi="Times New Roman" w:cs="Times New Roman"/>
          <w:b/>
          <w:kern w:val="3"/>
        </w:rPr>
        <w:t>Сведения о закрытой площадке или автодроме</w:t>
      </w:r>
    </w:p>
    <w:p w:rsidR="0018104D" w:rsidRPr="0018104D" w:rsidRDefault="0018104D" w:rsidP="0018104D">
      <w:pPr>
        <w:shd w:val="clear" w:color="auto" w:fill="FFFFFF"/>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Сведения о наличии  в собственности или на ином законном основании закрытых площадок или автодромов на основании договора субаренды от 03.02.2017г.  № 1 заключенный между Кузнецовым А.И. на основании свидетельства о государственной регистрации права серия 23-АК № 710408  от 15 мая 2012г. и ЧПОУ «Побед</w:t>
      </w:r>
      <w:proofErr w:type="gramStart"/>
      <w:r w:rsidRPr="0018104D">
        <w:rPr>
          <w:rFonts w:ascii="Times New Roman" w:eastAsia="SimSun" w:hAnsi="Times New Roman" w:cs="Times New Roman"/>
          <w:kern w:val="3"/>
        </w:rPr>
        <w:t>а-</w:t>
      </w:r>
      <w:proofErr w:type="gramEnd"/>
      <w:r w:rsidRPr="0018104D">
        <w:rPr>
          <w:rFonts w:ascii="Times New Roman" w:eastAsia="SimSun" w:hAnsi="Times New Roman" w:cs="Times New Roman"/>
          <w:kern w:val="3"/>
        </w:rPr>
        <w:t xml:space="preserve"> «К» на неопределенный срок.</w:t>
      </w:r>
    </w:p>
    <w:p w:rsidR="0018104D" w:rsidRPr="0018104D" w:rsidRDefault="0018104D" w:rsidP="0018104D">
      <w:pPr>
        <w:suppressAutoHyphens/>
        <w:autoSpaceDN w:val="0"/>
        <w:textAlignment w:val="baseline"/>
        <w:rPr>
          <w:rFonts w:ascii="Calibri" w:eastAsia="SimSun" w:hAnsi="Calibri" w:cs="Tahoma"/>
          <w:kern w:val="3"/>
        </w:rPr>
      </w:pPr>
      <w:r w:rsidRPr="0018104D">
        <w:rPr>
          <w:rFonts w:ascii="Times New Roman" w:eastAsia="SimSun" w:hAnsi="Times New Roman" w:cs="Times New Roman"/>
          <w:kern w:val="3"/>
        </w:rPr>
        <w:t>Размеры закрытой площадки или автодрома</w:t>
      </w:r>
      <w:r w:rsidRPr="0018104D">
        <w:rPr>
          <w:rFonts w:ascii="Calibri" w:eastAsia="SimSun" w:hAnsi="Calibri" w:cs="Tahoma"/>
          <w:kern w:val="3"/>
          <w:vertAlign w:val="superscript"/>
        </w:rPr>
        <w:footnoteReference w:id="5"/>
      </w:r>
      <w:r w:rsidRPr="0018104D">
        <w:rPr>
          <w:rFonts w:ascii="Times New Roman" w:eastAsia="SimSun" w:hAnsi="Times New Roman" w:cs="Times New Roman"/>
          <w:kern w:val="3"/>
        </w:rPr>
        <w:t xml:space="preserve">  общая площадь </w:t>
      </w:r>
      <w:r w:rsidRPr="0018104D">
        <w:rPr>
          <w:rFonts w:ascii="Times New Roman" w:eastAsia="SimSun" w:hAnsi="Times New Roman" w:cs="Times New Roman"/>
          <w:kern w:val="3"/>
          <w:u w:val="single"/>
        </w:rPr>
        <w:t>5000кв.м.</w:t>
      </w:r>
    </w:p>
    <w:p w:rsidR="0018104D" w:rsidRPr="0018104D" w:rsidRDefault="0018104D" w:rsidP="0018104D">
      <w:pPr>
        <w:suppressAutoHyphens/>
        <w:autoSpaceDN w:val="0"/>
        <w:textAlignment w:val="baseline"/>
        <w:rPr>
          <w:rFonts w:ascii="Times New Roman" w:eastAsia="SimSun" w:hAnsi="Times New Roman" w:cs="Times New Roman"/>
          <w:kern w:val="3"/>
          <w:sz w:val="18"/>
          <w:szCs w:val="18"/>
        </w:rPr>
      </w:pPr>
      <w:r w:rsidRPr="0018104D">
        <w:rPr>
          <w:rFonts w:ascii="Times New Roman" w:eastAsia="SimSun" w:hAnsi="Times New Roman" w:cs="Times New Roman"/>
          <w:kern w:val="3"/>
          <w:sz w:val="18"/>
          <w:szCs w:val="18"/>
        </w:rPr>
        <w:t>(в соответствии с  правоустанавливающими документами и итогами фактического обследования)</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 xml:space="preserve">Наличие ровного и однородного </w:t>
      </w:r>
      <w:proofErr w:type="spellStart"/>
      <w:r w:rsidRPr="0018104D">
        <w:rPr>
          <w:rFonts w:ascii="Times New Roman" w:eastAsia="SimSun" w:hAnsi="Times New Roman" w:cs="Times New Roman"/>
          <w:kern w:val="3"/>
        </w:rPr>
        <w:t>асфальт</w:t>
      </w:r>
      <w:proofErr w:type="gramStart"/>
      <w:r w:rsidRPr="0018104D">
        <w:rPr>
          <w:rFonts w:ascii="Times New Roman" w:eastAsia="SimSun" w:hAnsi="Times New Roman" w:cs="Times New Roman"/>
          <w:kern w:val="3"/>
        </w:rPr>
        <w:t>о</w:t>
      </w:r>
      <w:proofErr w:type="spellEnd"/>
      <w:r w:rsidRPr="0018104D">
        <w:rPr>
          <w:rFonts w:ascii="Times New Roman" w:eastAsia="SimSun" w:hAnsi="Times New Roman" w:cs="Times New Roman"/>
          <w:kern w:val="3"/>
        </w:rPr>
        <w:t>-</w:t>
      </w:r>
      <w:proofErr w:type="gramEnd"/>
      <w:r w:rsidRPr="0018104D">
        <w:rPr>
          <w:rFonts w:ascii="Times New Roman" w:eastAsia="SimSun" w:hAnsi="Times New Roman" w:cs="Times New Roman"/>
          <w:kern w:val="3"/>
        </w:rPr>
        <w:t xml:space="preserve"> или цементобетонного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используемое для выполнения учебных (контрольных) заданий имеется</w:t>
      </w:r>
    </w:p>
    <w:p w:rsidR="0018104D" w:rsidRPr="0018104D" w:rsidRDefault="0018104D" w:rsidP="0018104D">
      <w:pPr>
        <w:suppressAutoHyphens/>
        <w:autoSpaceDN w:val="0"/>
        <w:textAlignment w:val="baseline"/>
        <w:rPr>
          <w:rFonts w:ascii="Calibri" w:eastAsia="SimSun" w:hAnsi="Calibri" w:cs="Tahoma"/>
          <w:kern w:val="3"/>
        </w:rPr>
      </w:pPr>
      <w:r w:rsidRPr="0018104D">
        <w:rPr>
          <w:rFonts w:ascii="Times New Roman" w:eastAsia="SimSun" w:hAnsi="Times New Roman" w:cs="Times New Roman"/>
          <w:kern w:val="3"/>
        </w:rPr>
        <w:lastRenderedPageBreak/>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18104D">
        <w:rPr>
          <w:rFonts w:ascii="Times New Roman" w:eastAsia="SimSun" w:hAnsi="Times New Roman" w:cs="Times New Roman"/>
          <w:kern w:val="3"/>
        </w:rPr>
        <w:t>учебных  транспортных средств, используемых в процессе обучения и</w:t>
      </w:r>
      <w:r w:rsidRPr="0018104D">
        <w:rPr>
          <w:rFonts w:ascii="Times New Roman" w:eastAsia="SimSun" w:hAnsi="Times New Roman" w:cs="Times New Roman"/>
          <w:kern w:val="3"/>
          <w:u w:val="single"/>
        </w:rPr>
        <w:t>меется</w:t>
      </w:r>
      <w:proofErr w:type="gramEnd"/>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Наличие  наклонного  участка  (эстакады) с продольным  уклоном  в  пределах</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8 - 16% &lt;10&gt;  имеется</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соответствует</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Коэффициент  сцепления колес транспортного средства с покрытием не ниже 0,4 соответствует</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 xml:space="preserve">Наличие  </w:t>
      </w:r>
      <w:proofErr w:type="gramStart"/>
      <w:r w:rsidRPr="0018104D">
        <w:rPr>
          <w:rFonts w:ascii="Times New Roman" w:eastAsia="SimSun" w:hAnsi="Times New Roman" w:cs="Times New Roman"/>
          <w:kern w:val="3"/>
        </w:rPr>
        <w:t>оборудования,  позволяющего   разметить   границы  для  выполнения соответствующих заданий &lt;12&gt;  соответствует</w:t>
      </w:r>
      <w:proofErr w:type="gramEnd"/>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Поперечный уклон, обеспечивающий водоотвод _ соответствует</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Продольный уклон (за исключением наклонного участка) не более 100  соответствует</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Наличие освещенности &lt;13&gt; не требуется (занятия проходят в светлое время суток)</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Наличие перекрестка (регулируемого или нерегулируемого) _ имеется</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Наличие пешеходного перехода имеется</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Наличие дорожных знаков (для автодромов) не требуется</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Наличие средств организации  дорожного движения (для автодромов) &lt;14&gt; не требуется</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не требуется</w:t>
      </w:r>
    </w:p>
    <w:p w:rsidR="0018104D" w:rsidRPr="0018104D" w:rsidRDefault="0018104D" w:rsidP="0018104D">
      <w:pPr>
        <w:suppressAutoHyphens/>
        <w:autoSpaceDN w:val="0"/>
        <w:textAlignment w:val="baseline"/>
        <w:rPr>
          <w:rFonts w:ascii="Times New Roman" w:eastAsia="SimSun" w:hAnsi="Times New Roman" w:cs="Times New Roman"/>
          <w:kern w:val="3"/>
        </w:rPr>
      </w:pPr>
      <w:r w:rsidRPr="0018104D">
        <w:rPr>
          <w:rFonts w:ascii="Times New Roman" w:eastAsia="SimSun" w:hAnsi="Times New Roman" w:cs="Times New Roman"/>
          <w:kern w:val="3"/>
        </w:rPr>
        <w:t>Наличие утвержденных технических условий (для автоматизированных автодромов) не требуется</w:t>
      </w:r>
    </w:p>
    <w:p w:rsidR="0018104D" w:rsidRPr="0018104D" w:rsidRDefault="0018104D" w:rsidP="0018104D">
      <w:pPr>
        <w:suppressAutoHyphens/>
        <w:autoSpaceDN w:val="0"/>
        <w:textAlignment w:val="baseline"/>
        <w:rPr>
          <w:rFonts w:ascii="Calibri" w:eastAsia="SimSun" w:hAnsi="Calibri" w:cs="Tahoma"/>
          <w:kern w:val="3"/>
        </w:rPr>
      </w:pPr>
      <w:r w:rsidRPr="0018104D">
        <w:rPr>
          <w:rFonts w:ascii="Times New Roman" w:eastAsia="SimSun" w:hAnsi="Times New Roman" w:cs="Times New Roman"/>
          <w:kern w:val="3"/>
        </w:rPr>
        <w:t xml:space="preserve">Представленные сведения </w:t>
      </w:r>
      <w:r w:rsidRPr="0018104D">
        <w:rPr>
          <w:rFonts w:ascii="Times New Roman" w:eastAsia="SimSun" w:hAnsi="Times New Roman" w:cs="Times New Roman"/>
          <w:kern w:val="3"/>
          <w:u w:val="single"/>
        </w:rPr>
        <w:t>соответствуют требованиям, предъявляемым к закрытой площадке для категории: «М», «А», «В».</w:t>
      </w:r>
    </w:p>
    <w:p w:rsidR="0018104D" w:rsidRPr="0018104D" w:rsidRDefault="0018104D" w:rsidP="0018104D">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ru-RU"/>
        </w:rPr>
      </w:pPr>
    </w:p>
    <w:p w:rsidR="0018104D" w:rsidRPr="0018104D" w:rsidRDefault="0018104D" w:rsidP="0018104D">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Сведения об оборудованных учебных кабинетах:</w:t>
      </w:r>
    </w:p>
    <w:p w:rsidR="0018104D" w:rsidRPr="0018104D" w:rsidRDefault="0018104D" w:rsidP="0018104D">
      <w:pPr>
        <w:suppressAutoHyphens/>
        <w:autoSpaceDN w:val="0"/>
        <w:spacing w:before="120" w:after="0" w:line="240" w:lineRule="auto"/>
        <w:jc w:val="both"/>
        <w:textAlignment w:val="baseline"/>
        <w:rPr>
          <w:rFonts w:ascii="Calibri" w:eastAsia="SimSun" w:hAnsi="Calibri" w:cs="Tahoma"/>
          <w:kern w:val="3"/>
        </w:rPr>
      </w:pPr>
      <w:r w:rsidRPr="0018104D">
        <w:rPr>
          <w:rFonts w:ascii="Times New Roman" w:eastAsia="Times New Roman" w:hAnsi="Times New Roman" w:cs="Times New Roman"/>
          <w:kern w:val="3"/>
          <w:sz w:val="24"/>
          <w:szCs w:val="24"/>
          <w:lang w:eastAsia="ru-RU"/>
        </w:rPr>
        <w:t xml:space="preserve">Данное количество оборудованных учебных кабинетов соответствует </w:t>
      </w:r>
      <w:r w:rsidRPr="0018104D">
        <w:rPr>
          <w:rFonts w:ascii="Times New Roman" w:eastAsia="Times New Roman" w:hAnsi="Times New Roman" w:cs="Times New Roman"/>
          <w:kern w:val="3"/>
          <w:sz w:val="24"/>
          <w:szCs w:val="24"/>
          <w:u w:val="single"/>
          <w:lang w:eastAsia="ru-RU"/>
        </w:rPr>
        <w:t>30</w:t>
      </w:r>
      <w:r w:rsidRPr="0018104D">
        <w:rPr>
          <w:rFonts w:ascii="Times New Roman" w:eastAsia="Times New Roman" w:hAnsi="Times New Roman" w:cs="Times New Roman"/>
          <w:kern w:val="3"/>
          <w:sz w:val="24"/>
          <w:szCs w:val="24"/>
          <w:lang w:eastAsia="ru-RU"/>
        </w:rPr>
        <w:t xml:space="preserve"> количеству общего числа групп. Наполняемость учебной группы не превышает 30 человек.</w:t>
      </w:r>
    </w:p>
    <w:p w:rsidR="0018104D" w:rsidRPr="0018104D" w:rsidRDefault="0018104D" w:rsidP="0018104D">
      <w:pPr>
        <w:suppressAutoHyphens/>
        <w:autoSpaceDN w:val="0"/>
        <w:spacing w:after="120"/>
        <w:textAlignment w:val="baseline"/>
        <w:rPr>
          <w:rFonts w:ascii="Calibri" w:eastAsia="SimSun" w:hAnsi="Calibri" w:cs="Tahoma"/>
          <w:kern w:val="3"/>
        </w:rPr>
      </w:pPr>
      <w:r w:rsidRPr="0018104D">
        <w:rPr>
          <w:rFonts w:ascii="Times New Roman" w:eastAsia="Calibri" w:hAnsi="Times New Roman" w:cs="Times New Roman"/>
          <w:kern w:val="3"/>
          <w:sz w:val="24"/>
          <w:szCs w:val="24"/>
        </w:rPr>
        <w:t>оборудованных учебных кабинетов   1  (</w:t>
      </w:r>
      <w:r w:rsidRPr="0018104D">
        <w:rPr>
          <w:rFonts w:ascii="Times New Roman" w:eastAsia="Calibri" w:hAnsi="Times New Roman" w:cs="Times New Roman"/>
          <w:kern w:val="3"/>
          <w:sz w:val="24"/>
          <w:szCs w:val="24"/>
          <w:u w:val="single"/>
        </w:rPr>
        <w:t>один)</w:t>
      </w:r>
    </w:p>
    <w:tbl>
      <w:tblPr>
        <w:tblW w:w="9571" w:type="dxa"/>
        <w:tblInd w:w="-108" w:type="dxa"/>
        <w:tblLayout w:type="fixed"/>
        <w:tblCellMar>
          <w:left w:w="10" w:type="dxa"/>
          <w:right w:w="10" w:type="dxa"/>
        </w:tblCellMar>
        <w:tblLook w:val="0000" w:firstRow="0" w:lastRow="0" w:firstColumn="0" w:lastColumn="0" w:noHBand="0" w:noVBand="0"/>
      </w:tblPr>
      <w:tblGrid>
        <w:gridCol w:w="1241"/>
        <w:gridCol w:w="4409"/>
        <w:gridCol w:w="1732"/>
        <w:gridCol w:w="2189"/>
      </w:tblGrid>
      <w:tr w:rsidR="0018104D" w:rsidRPr="0018104D" w:rsidTr="00A55B66">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8104D" w:rsidRPr="0018104D" w:rsidRDefault="0018104D" w:rsidP="0018104D">
            <w:pPr>
              <w:suppressAutoHyphens/>
              <w:autoSpaceDN w:val="0"/>
              <w:jc w:val="center"/>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 xml:space="preserve">№ </w:t>
            </w:r>
            <w:proofErr w:type="gramStart"/>
            <w:r w:rsidRPr="0018104D">
              <w:rPr>
                <w:rFonts w:ascii="Times New Roman" w:eastAsia="Calibri" w:hAnsi="Times New Roman" w:cs="Times New Roman"/>
                <w:kern w:val="3"/>
                <w:sz w:val="24"/>
                <w:szCs w:val="24"/>
              </w:rPr>
              <w:t>п</w:t>
            </w:r>
            <w:proofErr w:type="gramEnd"/>
            <w:r w:rsidRPr="0018104D">
              <w:rPr>
                <w:rFonts w:ascii="Times New Roman" w:eastAsia="Calibri" w:hAnsi="Times New Roman" w:cs="Times New Roman"/>
                <w:kern w:val="3"/>
                <w:sz w:val="24"/>
                <w:szCs w:val="24"/>
              </w:rPr>
              <w:t>/п</w:t>
            </w:r>
          </w:p>
        </w:tc>
        <w:tc>
          <w:tcPr>
            <w:tcW w:w="4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jc w:val="center"/>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По какому адресу осуществления образовательной деятельности находится оборудованный учебный кабинет</w:t>
            </w:r>
          </w:p>
        </w:tc>
        <w:tc>
          <w:tcPr>
            <w:tcW w:w="17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jc w:val="center"/>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Площадь  (кв. м)</w:t>
            </w:r>
          </w:p>
        </w:tc>
        <w:tc>
          <w:tcPr>
            <w:tcW w:w="2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104D" w:rsidRPr="0018104D" w:rsidRDefault="0018104D" w:rsidP="0018104D">
            <w:pPr>
              <w:suppressAutoHyphens/>
              <w:autoSpaceDN w:val="0"/>
              <w:jc w:val="center"/>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Количество посадочных мест</w:t>
            </w:r>
          </w:p>
        </w:tc>
      </w:tr>
      <w:tr w:rsidR="0018104D" w:rsidRPr="0018104D" w:rsidTr="00A55B66">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104D" w:rsidRPr="0018104D" w:rsidRDefault="0018104D" w:rsidP="0018104D">
            <w:pPr>
              <w:suppressAutoHyphens/>
              <w:autoSpaceDN w:val="0"/>
              <w:jc w:val="center"/>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1</w:t>
            </w:r>
          </w:p>
        </w:tc>
        <w:tc>
          <w:tcPr>
            <w:tcW w:w="4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г.   Кореновск, Краснодарского края, ул. Мира, № 95</w:t>
            </w:r>
          </w:p>
        </w:tc>
        <w:tc>
          <w:tcPr>
            <w:tcW w:w="17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jc w:val="center"/>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88,1</w:t>
            </w:r>
          </w:p>
        </w:tc>
        <w:tc>
          <w:tcPr>
            <w:tcW w:w="2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104D" w:rsidRPr="0018104D" w:rsidRDefault="0018104D" w:rsidP="0018104D">
            <w:pPr>
              <w:suppressAutoHyphens/>
              <w:autoSpaceDN w:val="0"/>
              <w:jc w:val="center"/>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18</w:t>
            </w:r>
          </w:p>
        </w:tc>
      </w:tr>
    </w:tbl>
    <w:p w:rsidR="0018104D" w:rsidRPr="0018104D" w:rsidRDefault="0018104D" w:rsidP="0018104D">
      <w:pPr>
        <w:suppressAutoHyphens/>
        <w:autoSpaceDN w:val="0"/>
        <w:jc w:val="both"/>
        <w:textAlignment w:val="baseline"/>
        <w:rPr>
          <w:rFonts w:ascii="Calibri" w:eastAsia="SimSun" w:hAnsi="Calibri" w:cs="Tahoma"/>
          <w:kern w:val="3"/>
        </w:rPr>
      </w:pPr>
      <w:r w:rsidRPr="0018104D">
        <w:rPr>
          <w:rFonts w:ascii="Times New Roman" w:eastAsia="Calibri" w:hAnsi="Times New Roman" w:cs="Times New Roman"/>
          <w:kern w:val="3"/>
          <w:sz w:val="24"/>
          <w:szCs w:val="24"/>
        </w:rPr>
        <w:lastRenderedPageBreak/>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 (</w:t>
      </w:r>
      <w:proofErr w:type="spellStart"/>
      <w:r w:rsidRPr="0018104D">
        <w:rPr>
          <w:rFonts w:ascii="Times New Roman" w:eastAsia="Calibri" w:hAnsi="Times New Roman" w:cs="Times New Roman"/>
          <w:kern w:val="3"/>
          <w:sz w:val="24"/>
          <w:szCs w:val="24"/>
        </w:rPr>
        <w:t>ями</w:t>
      </w:r>
      <w:proofErr w:type="spellEnd"/>
      <w:r w:rsidRPr="0018104D">
        <w:rPr>
          <w:rFonts w:ascii="Times New Roman" w:eastAsia="Calibri" w:hAnsi="Times New Roman" w:cs="Times New Roman"/>
          <w:kern w:val="3"/>
          <w:sz w:val="24"/>
          <w:szCs w:val="24"/>
        </w:rPr>
        <w:t xml:space="preserve">) к настоящему Акту  </w:t>
      </w:r>
      <w:r w:rsidRPr="0018104D">
        <w:rPr>
          <w:rFonts w:ascii="Times New Roman" w:eastAsia="Calibri" w:hAnsi="Times New Roman" w:cs="Times New Roman"/>
          <w:b/>
          <w:kern w:val="3"/>
          <w:sz w:val="24"/>
          <w:szCs w:val="24"/>
        </w:rPr>
        <w:t>имеется</w:t>
      </w:r>
    </w:p>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Перечень учебных материалов и технических сре</w:t>
      </w:r>
      <w:proofErr w:type="gramStart"/>
      <w:r w:rsidRPr="0018104D">
        <w:rPr>
          <w:rFonts w:ascii="Times New Roman" w:eastAsia="Times New Roman" w:hAnsi="Times New Roman" w:cs="Times New Roman"/>
          <w:b/>
          <w:kern w:val="3"/>
          <w:sz w:val="24"/>
          <w:szCs w:val="24"/>
          <w:lang w:eastAsia="ru-RU"/>
        </w:rPr>
        <w:t>дств дл</w:t>
      </w:r>
      <w:proofErr w:type="gramEnd"/>
      <w:r w:rsidRPr="0018104D">
        <w:rPr>
          <w:rFonts w:ascii="Times New Roman" w:eastAsia="Times New Roman" w:hAnsi="Times New Roman" w:cs="Times New Roman"/>
          <w:b/>
          <w:kern w:val="3"/>
          <w:sz w:val="24"/>
          <w:szCs w:val="24"/>
          <w:lang w:eastAsia="ru-RU"/>
        </w:rPr>
        <w:t>я подготовки водителей транспортного средства категории «В»</w:t>
      </w:r>
    </w:p>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bl>
      <w:tblPr>
        <w:tblW w:w="9638" w:type="dxa"/>
        <w:tblLayout w:type="fixed"/>
        <w:tblCellMar>
          <w:left w:w="10" w:type="dxa"/>
          <w:right w:w="10" w:type="dxa"/>
        </w:tblCellMar>
        <w:tblLook w:val="0000" w:firstRow="0" w:lastRow="0" w:firstColumn="0" w:lastColumn="0" w:noHBand="0" w:noVBand="0"/>
      </w:tblPr>
      <w:tblGrid>
        <w:gridCol w:w="565"/>
        <w:gridCol w:w="6095"/>
        <w:gridCol w:w="1416"/>
        <w:gridCol w:w="1562"/>
      </w:tblGrid>
      <w:tr w:rsidR="0018104D" w:rsidRPr="0018104D" w:rsidTr="00A55B66">
        <w:trPr>
          <w:cantSplit/>
          <w:trHeight w:val="36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N</w:t>
            </w:r>
          </w:p>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roofErr w:type="gramStart"/>
            <w:r w:rsidRPr="0018104D">
              <w:rPr>
                <w:rFonts w:ascii="Times New Roman" w:eastAsia="Times New Roman" w:hAnsi="Times New Roman" w:cs="Times New Roman"/>
                <w:b/>
                <w:kern w:val="3"/>
                <w:sz w:val="24"/>
                <w:szCs w:val="24"/>
                <w:lang w:eastAsia="ru-RU"/>
              </w:rPr>
              <w:t>п</w:t>
            </w:r>
            <w:proofErr w:type="gramEnd"/>
            <w:r w:rsidRPr="0018104D">
              <w:rPr>
                <w:rFonts w:ascii="Times New Roman" w:eastAsia="Times New Roman" w:hAnsi="Times New Roman" w:cs="Times New Roman"/>
                <w:b/>
                <w:kern w:val="3"/>
                <w:sz w:val="24"/>
                <w:szCs w:val="24"/>
                <w:lang w:eastAsia="ru-RU"/>
              </w:rPr>
              <w:t>/п</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Наименование учебных материалов и   технических средств обучения</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Единица    измерения</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Количество, не менее</w:t>
            </w:r>
          </w:p>
        </w:tc>
      </w:tr>
      <w:tr w:rsidR="0018104D" w:rsidRPr="0018104D" w:rsidTr="00A55B66">
        <w:trPr>
          <w:cantSplit/>
          <w:trHeight w:val="24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2</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3</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4</w:t>
            </w:r>
          </w:p>
        </w:tc>
      </w:tr>
      <w:tr w:rsidR="0018104D" w:rsidRPr="0018104D" w:rsidTr="00A55B66">
        <w:trPr>
          <w:cantSplit/>
          <w:trHeight w:val="240"/>
        </w:trPr>
        <w:tc>
          <w:tcPr>
            <w:tcW w:w="9638"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Учебно-программная и методическая документация              </w:t>
            </w:r>
          </w:p>
        </w:tc>
      </w:tr>
      <w:tr w:rsidR="0018104D" w:rsidRPr="0018104D" w:rsidTr="00A55B66">
        <w:trPr>
          <w:cantSplit/>
          <w:trHeight w:val="60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1.  </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Примерная программа подготовки водителей транспортных средств категории "B", утвержденная в         </w:t>
            </w:r>
            <w:r w:rsidRPr="0018104D">
              <w:rPr>
                <w:rFonts w:ascii="Times New Roman" w:eastAsia="Times New Roman" w:hAnsi="Times New Roman" w:cs="Times New Roman"/>
                <w:kern w:val="3"/>
                <w:sz w:val="24"/>
                <w:szCs w:val="24"/>
                <w:lang w:eastAsia="ru-RU"/>
              </w:rPr>
              <w:br/>
              <w:t xml:space="preserve">установленном порядке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шт.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2</w:t>
            </w:r>
          </w:p>
        </w:tc>
      </w:tr>
      <w:tr w:rsidR="0018104D" w:rsidRPr="0018104D" w:rsidTr="00A55B66">
        <w:trPr>
          <w:cantSplit/>
          <w:trHeight w:val="60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2.  </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шт.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2</w:t>
            </w:r>
          </w:p>
        </w:tc>
      </w:tr>
      <w:tr w:rsidR="0018104D" w:rsidRPr="0018104D" w:rsidTr="00A55B66">
        <w:trPr>
          <w:cantSplit/>
          <w:trHeight w:val="60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3.  </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60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4.  </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Материалы для проведения промежуточной и итоговой аттестации </w:t>
            </w:r>
            <w:proofErr w:type="gramStart"/>
            <w:r w:rsidRPr="0018104D">
              <w:rPr>
                <w:rFonts w:ascii="Times New Roman" w:eastAsia="Times New Roman" w:hAnsi="Times New Roman" w:cs="Times New Roman"/>
                <w:kern w:val="3"/>
                <w:sz w:val="24"/>
                <w:szCs w:val="24"/>
                <w:lang w:eastAsia="ru-RU"/>
              </w:rPr>
              <w:t>обучающихся</w:t>
            </w:r>
            <w:proofErr w:type="gramEnd"/>
            <w:r w:rsidRPr="0018104D">
              <w:rPr>
                <w:rFonts w:ascii="Times New Roman" w:eastAsia="Times New Roman" w:hAnsi="Times New Roman" w:cs="Times New Roman"/>
                <w:kern w:val="3"/>
                <w:sz w:val="24"/>
                <w:szCs w:val="24"/>
                <w:lang w:eastAsia="ru-RU"/>
              </w:rPr>
              <w:t xml:space="preserve">, утвержденные руководителем            </w:t>
            </w:r>
            <w:r w:rsidRPr="0018104D">
              <w:rPr>
                <w:rFonts w:ascii="Times New Roman" w:eastAsia="Times New Roman" w:hAnsi="Times New Roman" w:cs="Times New Roman"/>
                <w:kern w:val="3"/>
                <w:sz w:val="24"/>
                <w:szCs w:val="24"/>
                <w:lang w:eastAsia="ru-RU"/>
              </w:rPr>
              <w:br/>
              <w:t xml:space="preserve">образовательного учреждения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240"/>
        </w:trPr>
        <w:tc>
          <w:tcPr>
            <w:tcW w:w="9638"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Учебно-наглядные пособия</w:t>
            </w:r>
          </w:p>
        </w:tc>
      </w:tr>
      <w:tr w:rsidR="0018104D" w:rsidRPr="0018104D" w:rsidTr="00A55B66">
        <w:trPr>
          <w:cantSplit/>
          <w:trHeight w:val="48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6.  </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Учебно-наглядное пособие "Схемы  устройства и работы систем и механизмов транспортных средств"</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36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7.  </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Учебно-наглядное пособие "Светофор с дополнительными секциями"</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36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8.  </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Учебно-наглядное пособие "Дорожные  знаки"</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36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9.  </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Учебно-наглядное пособие "Дорожная разметка"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36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10.</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Учебно-наглядное пособие "Сигналы  регулировщика"</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36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11.</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Учебно-наглядное пособие "Схема перекрестка"</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48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12.</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Учебно-наглядное пособие "Расположение дорожных знаков и средств  регулирования в населенном пункте"</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48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13.</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Учебно-наглядное пособие  "Маневрирование транспортных средств  на проезжей части"</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36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14.</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Правила дорожного движения Российской Федерации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шт.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3</w:t>
            </w:r>
          </w:p>
        </w:tc>
      </w:tr>
      <w:tr w:rsidR="0018104D" w:rsidRPr="0018104D" w:rsidTr="00A55B66">
        <w:trPr>
          <w:cantSplit/>
          <w:trHeight w:val="240"/>
        </w:trPr>
        <w:tc>
          <w:tcPr>
            <w:tcW w:w="9638"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Технические средства обучения</w:t>
            </w:r>
          </w:p>
        </w:tc>
      </w:tr>
      <w:tr w:rsidR="0018104D" w:rsidRPr="0018104D" w:rsidTr="00A55B66">
        <w:trPr>
          <w:cantSplit/>
          <w:trHeight w:val="48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15.</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шт.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48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16.</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шт.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240"/>
        </w:trPr>
        <w:tc>
          <w:tcPr>
            <w:tcW w:w="9638"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Информационные материалы</w:t>
            </w:r>
          </w:p>
        </w:tc>
      </w:tr>
      <w:tr w:rsidR="0018104D" w:rsidRPr="0018104D" w:rsidTr="00A55B66">
        <w:trPr>
          <w:cantSplit/>
          <w:trHeight w:val="1440"/>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lastRenderedPageBreak/>
              <w:t>17.</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Информационный стенд, содержащий:     </w:t>
            </w:r>
            <w:r w:rsidRPr="0018104D">
              <w:rPr>
                <w:rFonts w:ascii="Times New Roman" w:eastAsia="Times New Roman" w:hAnsi="Times New Roman" w:cs="Times New Roman"/>
                <w:kern w:val="3"/>
                <w:sz w:val="24"/>
                <w:szCs w:val="24"/>
                <w:lang w:eastAsia="ru-RU"/>
              </w:rPr>
              <w:br/>
              <w:t xml:space="preserve">- копию лицензии с приложением;       </w:t>
            </w:r>
            <w:r w:rsidRPr="0018104D">
              <w:rPr>
                <w:rFonts w:ascii="Times New Roman" w:eastAsia="Times New Roman" w:hAnsi="Times New Roman" w:cs="Times New Roman"/>
                <w:kern w:val="3"/>
                <w:sz w:val="24"/>
                <w:szCs w:val="24"/>
                <w:lang w:eastAsia="ru-RU"/>
              </w:rPr>
              <w:br/>
              <w:t xml:space="preserve">- книгу жалоб и предложений;          </w:t>
            </w:r>
            <w:r w:rsidRPr="0018104D">
              <w:rPr>
                <w:rFonts w:ascii="Times New Roman" w:eastAsia="Times New Roman" w:hAnsi="Times New Roman" w:cs="Times New Roman"/>
                <w:kern w:val="3"/>
                <w:sz w:val="24"/>
                <w:szCs w:val="24"/>
                <w:lang w:eastAsia="ru-RU"/>
              </w:rPr>
              <w:br/>
              <w:t xml:space="preserve">- законодательство о защите прав потребителей;                         </w:t>
            </w:r>
            <w:r w:rsidRPr="0018104D">
              <w:rPr>
                <w:rFonts w:ascii="Times New Roman" w:eastAsia="Times New Roman" w:hAnsi="Times New Roman" w:cs="Times New Roman"/>
                <w:kern w:val="3"/>
                <w:sz w:val="24"/>
                <w:szCs w:val="24"/>
                <w:lang w:eastAsia="ru-RU"/>
              </w:rPr>
              <w:br/>
              <w:t xml:space="preserve">- рабочий учебный план и тематические планы по предметам программы;         </w:t>
            </w:r>
            <w:r w:rsidRPr="0018104D">
              <w:rPr>
                <w:rFonts w:ascii="Times New Roman" w:eastAsia="Times New Roman" w:hAnsi="Times New Roman" w:cs="Times New Roman"/>
                <w:kern w:val="3"/>
                <w:sz w:val="24"/>
                <w:szCs w:val="24"/>
                <w:lang w:eastAsia="ru-RU"/>
              </w:rPr>
              <w:br/>
              <w:t xml:space="preserve">- расписание занятий;                 </w:t>
            </w:r>
            <w:r w:rsidRPr="0018104D">
              <w:rPr>
                <w:rFonts w:ascii="Times New Roman" w:eastAsia="Times New Roman" w:hAnsi="Times New Roman" w:cs="Times New Roman"/>
                <w:kern w:val="3"/>
                <w:sz w:val="24"/>
                <w:szCs w:val="24"/>
                <w:lang w:eastAsia="ru-RU"/>
              </w:rPr>
              <w:br/>
              <w:t xml:space="preserve">- график учебного вождения;           </w:t>
            </w:r>
            <w:r w:rsidRPr="0018104D">
              <w:rPr>
                <w:rFonts w:ascii="Times New Roman" w:eastAsia="Times New Roman" w:hAnsi="Times New Roman" w:cs="Times New Roman"/>
                <w:kern w:val="3"/>
                <w:sz w:val="24"/>
                <w:szCs w:val="24"/>
                <w:lang w:eastAsia="ru-RU"/>
              </w:rPr>
              <w:br/>
              <w:t xml:space="preserve">- схемы учебных маршрутов, согласованных с Госавтоинспекцией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шт.</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bl>
    <w:p w:rsidR="0018104D" w:rsidRPr="0018104D" w:rsidRDefault="0018104D" w:rsidP="0018104D">
      <w:pPr>
        <w:pBdr>
          <w:bottom w:val="single" w:sz="6" w:space="1" w:color="00000A"/>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8104D" w:rsidRPr="0018104D" w:rsidRDefault="0018104D" w:rsidP="0018104D">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p>
    <w:p w:rsidR="0018104D" w:rsidRPr="0018104D" w:rsidRDefault="0018104D" w:rsidP="0018104D">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u w:val="single"/>
          <w:lang w:eastAsia="ru-RU"/>
        </w:rPr>
      </w:pPr>
      <w:r w:rsidRPr="0018104D">
        <w:rPr>
          <w:rFonts w:ascii="Times New Roman" w:eastAsia="Times New Roman" w:hAnsi="Times New Roman" w:cs="Times New Roman"/>
          <w:kern w:val="3"/>
          <w:sz w:val="24"/>
          <w:szCs w:val="24"/>
          <w:u w:val="single"/>
          <w:lang w:eastAsia="ru-RU"/>
        </w:rPr>
        <w:t>Примечание:</w:t>
      </w:r>
    </w:p>
    <w:p w:rsidR="0018104D" w:rsidRPr="0018104D" w:rsidRDefault="0018104D" w:rsidP="0018104D">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proofErr w:type="gramStart"/>
      <w:r w:rsidRPr="0018104D">
        <w:rPr>
          <w:rFonts w:ascii="Times New Roman" w:eastAsia="Times New Roman" w:hAnsi="Times New Roman" w:cs="Times New Roman"/>
          <w:kern w:val="3"/>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18104D" w:rsidRPr="0018104D" w:rsidRDefault="0018104D" w:rsidP="0018104D">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Набор средств определяется преподавателем по предмету.</w:t>
      </w:r>
    </w:p>
    <w:p w:rsidR="0018104D" w:rsidRPr="0018104D" w:rsidRDefault="0018104D" w:rsidP="0018104D">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(для учебной группы с количеством обучающихся 16 человек)</w:t>
      </w:r>
    </w:p>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tbl>
      <w:tblPr>
        <w:tblW w:w="9639" w:type="dxa"/>
        <w:tblLayout w:type="fixed"/>
        <w:tblCellMar>
          <w:left w:w="10" w:type="dxa"/>
          <w:right w:w="10" w:type="dxa"/>
        </w:tblCellMar>
        <w:tblLook w:val="0000" w:firstRow="0" w:lastRow="0" w:firstColumn="0" w:lastColumn="0" w:noHBand="0" w:noVBand="0"/>
      </w:tblPr>
      <w:tblGrid>
        <w:gridCol w:w="564"/>
        <w:gridCol w:w="6096"/>
        <w:gridCol w:w="1416"/>
        <w:gridCol w:w="1563"/>
      </w:tblGrid>
      <w:tr w:rsidR="0018104D" w:rsidRPr="0018104D" w:rsidTr="00A55B66">
        <w:trPr>
          <w:cantSplit/>
          <w:trHeight w:val="36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N</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Наименования учебных материалов</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 xml:space="preserve">Единица   </w:t>
            </w:r>
            <w:r w:rsidRPr="0018104D">
              <w:rPr>
                <w:rFonts w:ascii="Times New Roman" w:eastAsia="Times New Roman" w:hAnsi="Times New Roman" w:cs="Times New Roman"/>
                <w:b/>
                <w:kern w:val="3"/>
                <w:sz w:val="24"/>
                <w:szCs w:val="24"/>
                <w:lang w:eastAsia="ru-RU"/>
              </w:rPr>
              <w:br/>
              <w:t>измерения</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18104D">
              <w:rPr>
                <w:rFonts w:ascii="Times New Roman" w:eastAsia="Times New Roman" w:hAnsi="Times New Roman" w:cs="Times New Roman"/>
                <w:b/>
                <w:kern w:val="3"/>
                <w:sz w:val="24"/>
                <w:szCs w:val="24"/>
                <w:lang w:eastAsia="ru-RU"/>
              </w:rPr>
              <w:t>Количество</w:t>
            </w:r>
          </w:p>
        </w:tc>
      </w:tr>
      <w:tr w:rsidR="0018104D" w:rsidRPr="0018104D" w:rsidTr="00A55B66">
        <w:trPr>
          <w:cantSplit/>
          <w:trHeight w:val="24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2</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3</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2</w:t>
            </w:r>
          </w:p>
        </w:tc>
      </w:tr>
      <w:tr w:rsidR="0018104D" w:rsidRPr="0018104D" w:rsidTr="00A55B66">
        <w:trPr>
          <w:cantSplit/>
          <w:trHeight w:val="24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1.  </w:t>
            </w:r>
          </w:p>
        </w:tc>
        <w:tc>
          <w:tcPr>
            <w:tcW w:w="907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Оборудование                            </w:t>
            </w:r>
          </w:p>
        </w:tc>
      </w:tr>
      <w:tr w:rsidR="0018104D" w:rsidRPr="0018104D" w:rsidTr="00A55B66">
        <w:trPr>
          <w:cantSplit/>
          <w:trHeight w:val="72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1.1.</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60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1.2.</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48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1.3.</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72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1.4.</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Расходный материал для тренажеров (запасные лицевые маски, запасные "дыхательные пути", пленки с клапаном </w:t>
            </w:r>
            <w:r w:rsidRPr="0018104D">
              <w:rPr>
                <w:rFonts w:ascii="Times New Roman" w:eastAsia="Times New Roman" w:hAnsi="Times New Roman" w:cs="Times New Roman"/>
                <w:kern w:val="3"/>
                <w:sz w:val="24"/>
                <w:szCs w:val="24"/>
                <w:lang w:eastAsia="ru-RU"/>
              </w:rPr>
              <w:br/>
              <w:t xml:space="preserve">для проведения искусственной вентиляции легких)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20</w:t>
            </w:r>
          </w:p>
        </w:tc>
      </w:tr>
      <w:tr w:rsidR="0018104D" w:rsidRPr="0018104D" w:rsidTr="00A55B66">
        <w:trPr>
          <w:cantSplit/>
          <w:trHeight w:val="24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1.5.</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Мотоциклетный шлем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штук</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24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2.  </w:t>
            </w:r>
          </w:p>
        </w:tc>
        <w:tc>
          <w:tcPr>
            <w:tcW w:w="907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Расходные материалы                        </w:t>
            </w:r>
          </w:p>
        </w:tc>
      </w:tr>
      <w:tr w:rsidR="0018104D" w:rsidRPr="0018104D" w:rsidTr="00A55B66">
        <w:trPr>
          <w:cantSplit/>
          <w:trHeight w:val="24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2.1.</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Аптечка первой помощи (автомобильная)</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8</w:t>
            </w:r>
          </w:p>
        </w:tc>
      </w:tr>
      <w:tr w:rsidR="0018104D" w:rsidRPr="0018104D" w:rsidTr="00A55B66">
        <w:trPr>
          <w:cantSplit/>
          <w:trHeight w:val="168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2.2.</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Табельные средства для оказания первой помощи:                               </w:t>
            </w:r>
            <w:r w:rsidRPr="0018104D">
              <w:rPr>
                <w:rFonts w:ascii="Times New Roman" w:eastAsia="Times New Roman" w:hAnsi="Times New Roman" w:cs="Times New Roman"/>
                <w:kern w:val="3"/>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18104D">
              <w:rPr>
                <w:rFonts w:ascii="Times New Roman" w:eastAsia="Times New Roman" w:hAnsi="Times New Roman" w:cs="Times New Roman"/>
                <w:kern w:val="3"/>
                <w:sz w:val="24"/>
                <w:szCs w:val="24"/>
                <w:lang w:eastAsia="ru-RU"/>
              </w:rPr>
              <w:br/>
              <w:t xml:space="preserve">Перевязочные средства (бинты,  салфетки, лейкопластырь)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комплект  </w:t>
            </w:r>
            <w:r w:rsidRPr="0018104D">
              <w:rPr>
                <w:rFonts w:ascii="Times New Roman" w:eastAsia="Times New Roman" w:hAnsi="Times New Roman" w:cs="Times New Roman"/>
                <w:kern w:val="3"/>
                <w:sz w:val="24"/>
                <w:szCs w:val="24"/>
                <w:lang w:eastAsia="ru-RU"/>
              </w:rPr>
              <w:br/>
              <w:t>рекомендуемый</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60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2.3.</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Подручные материалы, имитирующие   носилочные средства, средства для остановки кровотечения, перевязочные средства, и </w:t>
            </w:r>
            <w:proofErr w:type="spellStart"/>
            <w:r w:rsidRPr="0018104D">
              <w:rPr>
                <w:rFonts w:ascii="Times New Roman" w:eastAsia="Times New Roman" w:hAnsi="Times New Roman" w:cs="Times New Roman"/>
                <w:kern w:val="3"/>
                <w:sz w:val="24"/>
                <w:szCs w:val="24"/>
                <w:lang w:eastAsia="ru-RU"/>
              </w:rPr>
              <w:t>мобилизирующие</w:t>
            </w:r>
            <w:proofErr w:type="spellEnd"/>
            <w:r w:rsidRPr="0018104D">
              <w:rPr>
                <w:rFonts w:ascii="Times New Roman" w:eastAsia="Times New Roman" w:hAnsi="Times New Roman" w:cs="Times New Roman"/>
                <w:kern w:val="3"/>
                <w:sz w:val="24"/>
                <w:szCs w:val="24"/>
                <w:lang w:eastAsia="ru-RU"/>
              </w:rPr>
              <w:t xml:space="preserve"> средства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24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lastRenderedPageBreak/>
              <w:t xml:space="preserve">3.  </w:t>
            </w:r>
          </w:p>
        </w:tc>
        <w:tc>
          <w:tcPr>
            <w:tcW w:w="907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Учебные пособия &lt;2&gt;</w:t>
            </w:r>
          </w:p>
        </w:tc>
      </w:tr>
      <w:tr w:rsidR="0018104D" w:rsidRPr="0018104D" w:rsidTr="00A55B66">
        <w:trPr>
          <w:cantSplit/>
          <w:trHeight w:val="48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3.1.</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18</w:t>
            </w:r>
          </w:p>
        </w:tc>
      </w:tr>
      <w:tr w:rsidR="0018104D" w:rsidRPr="0018104D" w:rsidTr="00A55B66">
        <w:trPr>
          <w:cantSplit/>
          <w:trHeight w:val="48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3.1.1.</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Учебные фильмы по первой помощи  пострадавшим в дорожно-транспортных происшествиях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72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3.2.</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комплект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24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4.  </w:t>
            </w:r>
          </w:p>
        </w:tc>
        <w:tc>
          <w:tcPr>
            <w:tcW w:w="907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Оснащение                             </w:t>
            </w:r>
          </w:p>
        </w:tc>
      </w:tr>
      <w:tr w:rsidR="0018104D" w:rsidRPr="0018104D" w:rsidTr="00A55B66">
        <w:trPr>
          <w:cantSplit/>
          <w:trHeight w:val="24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4.1.</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Видеопроектор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шт.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24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4.2.</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 xml:space="preserve">Экран для показа учебных фильмов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шт.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1</w:t>
            </w:r>
          </w:p>
        </w:tc>
      </w:tr>
      <w:tr w:rsidR="0018104D" w:rsidRPr="0018104D" w:rsidTr="00A55B66">
        <w:trPr>
          <w:cantSplit/>
          <w:trHeight w:val="240"/>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4.3.</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Персональный мультимедийный компьютер</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шт.</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18104D" w:rsidRPr="0018104D" w:rsidRDefault="0018104D" w:rsidP="001810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2</w:t>
            </w:r>
          </w:p>
        </w:tc>
      </w:tr>
    </w:tbl>
    <w:p w:rsidR="0018104D" w:rsidRPr="0018104D" w:rsidRDefault="0018104D" w:rsidP="0018104D">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w:t>
      </w:r>
    </w:p>
    <w:p w:rsidR="0018104D" w:rsidRPr="0018104D" w:rsidRDefault="0018104D" w:rsidP="0018104D">
      <w:pPr>
        <w:suppressAutoHyphens/>
        <w:autoSpaceDN w:val="0"/>
        <w:spacing w:after="0" w:line="240" w:lineRule="atLeast"/>
        <w:ind w:firstLine="540"/>
        <w:jc w:val="both"/>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Примечания.</w:t>
      </w:r>
    </w:p>
    <w:p w:rsidR="0018104D" w:rsidRPr="0018104D" w:rsidRDefault="0018104D" w:rsidP="0018104D">
      <w:pPr>
        <w:suppressAutoHyphens/>
        <w:autoSpaceDN w:val="0"/>
        <w:spacing w:after="0" w:line="240" w:lineRule="atLeast"/>
        <w:ind w:firstLine="540"/>
        <w:jc w:val="both"/>
        <w:textAlignment w:val="baseline"/>
        <w:rPr>
          <w:rFonts w:ascii="Times New Roman" w:eastAsia="Times New Roman" w:hAnsi="Times New Roman" w:cs="Times New Roman"/>
          <w:kern w:val="3"/>
          <w:sz w:val="24"/>
          <w:szCs w:val="24"/>
          <w:lang w:eastAsia="ru-RU"/>
        </w:rPr>
      </w:pPr>
      <w:r w:rsidRPr="0018104D">
        <w:rPr>
          <w:rFonts w:ascii="Times New Roman" w:eastAsia="Times New Roman" w:hAnsi="Times New Roman" w:cs="Times New Roman"/>
          <w:kern w:val="3"/>
          <w:sz w:val="24"/>
          <w:szCs w:val="24"/>
          <w:lang w:eastAsia="ru-RU"/>
        </w:rPr>
        <w:t>&lt;1&gt; Учебные материалы предоставлены на договорной основе.</w:t>
      </w:r>
    </w:p>
    <w:p w:rsidR="0018104D" w:rsidRPr="0018104D" w:rsidRDefault="0018104D" w:rsidP="0018104D">
      <w:pPr>
        <w:suppressAutoHyphens/>
        <w:autoSpaceDN w:val="0"/>
        <w:spacing w:line="240" w:lineRule="atLeast"/>
        <w:ind w:firstLine="709"/>
        <w:jc w:val="both"/>
        <w:textAlignment w:val="baseline"/>
        <w:rPr>
          <w:rFonts w:ascii="Times New Roman" w:eastAsia="Calibri" w:hAnsi="Times New Roman" w:cs="Times New Roman"/>
          <w:kern w:val="3"/>
          <w:sz w:val="24"/>
          <w:szCs w:val="24"/>
        </w:rPr>
      </w:pPr>
      <w:r w:rsidRPr="0018104D">
        <w:rPr>
          <w:rFonts w:ascii="Times New Roman" w:eastAsia="Calibri" w:hAnsi="Times New Roman" w:cs="Times New Roman"/>
          <w:kern w:val="3"/>
          <w:sz w:val="24"/>
          <w:szCs w:val="24"/>
        </w:rPr>
        <w:t xml:space="preserve">&lt;2&gt; Учебные пособия представлены в виде печатных изданий, плакатов, электронных учебных </w:t>
      </w:r>
      <w:proofErr w:type="spellStart"/>
      <w:r w:rsidRPr="0018104D">
        <w:rPr>
          <w:rFonts w:ascii="Times New Roman" w:eastAsia="Calibri" w:hAnsi="Times New Roman" w:cs="Times New Roman"/>
          <w:kern w:val="3"/>
          <w:sz w:val="24"/>
          <w:szCs w:val="24"/>
        </w:rPr>
        <w:t>материалов</w:t>
      </w:r>
      <w:proofErr w:type="gramStart"/>
      <w:r w:rsidRPr="0018104D">
        <w:rPr>
          <w:rFonts w:ascii="Times New Roman" w:eastAsia="Calibri" w:hAnsi="Times New Roman" w:cs="Times New Roman"/>
          <w:kern w:val="3"/>
          <w:sz w:val="24"/>
          <w:szCs w:val="24"/>
        </w:rPr>
        <w:t>,т</w:t>
      </w:r>
      <w:proofErr w:type="gramEnd"/>
      <w:r w:rsidRPr="0018104D">
        <w:rPr>
          <w:rFonts w:ascii="Times New Roman" w:eastAsia="Calibri" w:hAnsi="Times New Roman" w:cs="Times New Roman"/>
          <w:kern w:val="3"/>
          <w:sz w:val="24"/>
          <w:szCs w:val="24"/>
        </w:rPr>
        <w:t>ематических</w:t>
      </w:r>
      <w:proofErr w:type="spellEnd"/>
      <w:r w:rsidRPr="0018104D">
        <w:rPr>
          <w:rFonts w:ascii="Times New Roman" w:eastAsia="Calibri" w:hAnsi="Times New Roman" w:cs="Times New Roman"/>
          <w:kern w:val="3"/>
          <w:sz w:val="24"/>
          <w:szCs w:val="24"/>
        </w:rPr>
        <w:t xml:space="preserve"> фильмов.</w:t>
      </w:r>
    </w:p>
    <w:p w:rsidR="0018104D" w:rsidRPr="0018104D" w:rsidRDefault="0018104D" w:rsidP="0018104D">
      <w:pPr>
        <w:suppressAutoHyphens/>
        <w:autoSpaceDN w:val="0"/>
        <w:textAlignment w:val="baseline"/>
        <w:rPr>
          <w:rFonts w:ascii="Calibri" w:eastAsia="SimSun" w:hAnsi="Calibri" w:cs="Tahoma"/>
          <w:kern w:val="3"/>
        </w:rPr>
      </w:pPr>
    </w:p>
    <w:p w:rsidR="002D0E1C" w:rsidRDefault="002D0E1C"/>
    <w:sectPr w:rsidR="002D0E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B5" w:rsidRDefault="006A59B5" w:rsidP="0018104D">
      <w:pPr>
        <w:spacing w:after="0" w:line="240" w:lineRule="auto"/>
      </w:pPr>
      <w:r>
        <w:separator/>
      </w:r>
    </w:p>
  </w:endnote>
  <w:endnote w:type="continuationSeparator" w:id="0">
    <w:p w:rsidR="006A59B5" w:rsidRDefault="006A59B5" w:rsidP="0018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B5" w:rsidRDefault="006A59B5" w:rsidP="0018104D">
      <w:pPr>
        <w:spacing w:after="0" w:line="240" w:lineRule="auto"/>
      </w:pPr>
      <w:r>
        <w:separator/>
      </w:r>
    </w:p>
  </w:footnote>
  <w:footnote w:type="continuationSeparator" w:id="0">
    <w:p w:rsidR="006A59B5" w:rsidRDefault="006A59B5" w:rsidP="0018104D">
      <w:pPr>
        <w:spacing w:after="0" w:line="240" w:lineRule="auto"/>
      </w:pPr>
      <w:r>
        <w:continuationSeparator/>
      </w:r>
    </w:p>
  </w:footnote>
  <w:footnote w:id="1">
    <w:p w:rsidR="00A55B66" w:rsidRDefault="00A55B66" w:rsidP="0018104D">
      <w:pPr>
        <w:pStyle w:val="Standard"/>
        <w:widowControl w:val="0"/>
        <w:jc w:val="both"/>
      </w:pPr>
      <w:r>
        <w:rPr>
          <w:rStyle w:val="af"/>
        </w:rPr>
        <w:footnoteRef/>
      </w:r>
      <w:r>
        <w:rPr>
          <w:sz w:val="16"/>
          <w:szCs w:val="16"/>
        </w:rPr>
        <w:t xml:space="preserve">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6"/>
          <w:szCs w:val="16"/>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A55B66" w:rsidRDefault="00A55B66" w:rsidP="0018104D">
      <w:pPr>
        <w:pStyle w:val="a5"/>
        <w:jc w:val="both"/>
      </w:pPr>
      <w:r>
        <w:rPr>
          <w:rStyle w:val="af"/>
          <w:rFonts w:eastAsia="SimSun"/>
        </w:rPr>
        <w:footnoteRef/>
      </w:r>
    </w:p>
  </w:footnote>
  <w:footnote w:id="3">
    <w:p w:rsidR="00A55B66" w:rsidRDefault="00A55B66" w:rsidP="0018104D">
      <w:pPr>
        <w:pStyle w:val="a5"/>
        <w:jc w:val="both"/>
      </w:pPr>
      <w:r>
        <w:rPr>
          <w:rStyle w:val="af"/>
          <w:rFonts w:eastAsia="SimSun"/>
        </w:rPr>
        <w:footnoteRef/>
      </w:r>
    </w:p>
  </w:footnote>
  <w:footnote w:id="4">
    <w:p w:rsidR="00A55B66" w:rsidRDefault="00A55B66" w:rsidP="0018104D">
      <w:pPr>
        <w:pStyle w:val="Standard"/>
      </w:pPr>
      <w:r>
        <w:rPr>
          <w:rStyle w:val="af"/>
        </w:rPr>
        <w:footnoteRef/>
      </w:r>
    </w:p>
  </w:footnote>
  <w:footnote w:id="5">
    <w:p w:rsidR="00A55B66" w:rsidRDefault="00A55B66" w:rsidP="0018104D">
      <w:pPr>
        <w:pStyle w:val="a5"/>
        <w:jc w:val="both"/>
      </w:pPr>
      <w:r>
        <w:rPr>
          <w:rStyle w:val="af"/>
          <w:rFonts w:eastAsia="SimSun"/>
        </w:rPr>
        <w:footnoteRef/>
      </w:r>
      <w:r>
        <w:rPr>
          <w:sz w:val="18"/>
          <w:szCs w:val="18"/>
        </w:rPr>
        <w:t>Размеры закрытой площадки или автодрома должны составлять не менее 0,24 га.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052"/>
    <w:multiLevelType w:val="multilevel"/>
    <w:tmpl w:val="12825578"/>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E4F67E2"/>
    <w:multiLevelType w:val="multilevel"/>
    <w:tmpl w:val="08806906"/>
    <w:styleLink w:val="WWNum2"/>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DEE7BB3"/>
    <w:multiLevelType w:val="multilevel"/>
    <w:tmpl w:val="887A1ED6"/>
    <w:styleLink w:val="WWNum7"/>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4E9B4AFD"/>
    <w:multiLevelType w:val="multilevel"/>
    <w:tmpl w:val="3342CD1E"/>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00803CA"/>
    <w:multiLevelType w:val="multilevel"/>
    <w:tmpl w:val="324E59CA"/>
    <w:styleLink w:val="WWNum5"/>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569E3BB4"/>
    <w:multiLevelType w:val="multilevel"/>
    <w:tmpl w:val="4CF82F5E"/>
    <w:styleLink w:val="WWNum3"/>
    <w:lvl w:ilvl="0">
      <w:start w:val="3"/>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78650B1A"/>
    <w:multiLevelType w:val="multilevel"/>
    <w:tmpl w:val="0FFCA6F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 w:numId="8">
    <w:abstractNumId w:val="0"/>
  </w:num>
  <w:num w:numId="9">
    <w:abstractNumId w:val="4"/>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68"/>
    <w:rsid w:val="000A139E"/>
    <w:rsid w:val="000B18CB"/>
    <w:rsid w:val="000F629B"/>
    <w:rsid w:val="0018104D"/>
    <w:rsid w:val="001F2612"/>
    <w:rsid w:val="00252991"/>
    <w:rsid w:val="002A52D4"/>
    <w:rsid w:val="002D0E1C"/>
    <w:rsid w:val="004C5710"/>
    <w:rsid w:val="00596B15"/>
    <w:rsid w:val="006A59B5"/>
    <w:rsid w:val="006E3A43"/>
    <w:rsid w:val="00876BCB"/>
    <w:rsid w:val="00983068"/>
    <w:rsid w:val="00A55B66"/>
    <w:rsid w:val="00C2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rsid w:val="0018104D"/>
    <w:pPr>
      <w:keepNext/>
      <w:keepLines/>
      <w:spacing w:before="480" w:after="0"/>
      <w:outlineLvl w:val="0"/>
    </w:pPr>
    <w:rPr>
      <w:rFonts w:ascii="Cambria" w:hAnsi="Cambria"/>
      <w:b/>
      <w:bCs/>
      <w:color w:val="365F91"/>
      <w:sz w:val="28"/>
      <w:szCs w:val="28"/>
    </w:rPr>
  </w:style>
  <w:style w:type="paragraph" w:styleId="2">
    <w:name w:val="heading 2"/>
    <w:basedOn w:val="Standard"/>
    <w:next w:val="Textbody"/>
    <w:link w:val="20"/>
    <w:rsid w:val="0018104D"/>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04D"/>
    <w:rPr>
      <w:rFonts w:ascii="Cambria" w:eastAsia="SimSun" w:hAnsi="Cambria" w:cs="Tahoma"/>
      <w:b/>
      <w:bCs/>
      <w:color w:val="365F91"/>
      <w:kern w:val="3"/>
      <w:sz w:val="28"/>
      <w:szCs w:val="28"/>
    </w:rPr>
  </w:style>
  <w:style w:type="character" w:customStyle="1" w:styleId="20">
    <w:name w:val="Заголовок 2 Знак"/>
    <w:basedOn w:val="a0"/>
    <w:link w:val="2"/>
    <w:rsid w:val="0018104D"/>
    <w:rPr>
      <w:rFonts w:ascii="Times New Roman" w:eastAsia="Times New Roman" w:hAnsi="Times New Roman" w:cs="Times New Roman"/>
      <w:b/>
      <w:bCs/>
      <w:kern w:val="3"/>
      <w:sz w:val="24"/>
      <w:szCs w:val="24"/>
      <w:lang w:eastAsia="ru-RU"/>
    </w:rPr>
  </w:style>
  <w:style w:type="numbering" w:customStyle="1" w:styleId="11">
    <w:name w:val="Нет списка1"/>
    <w:next w:val="a2"/>
    <w:uiPriority w:val="99"/>
    <w:semiHidden/>
    <w:unhideWhenUsed/>
    <w:rsid w:val="0018104D"/>
  </w:style>
  <w:style w:type="paragraph" w:customStyle="1" w:styleId="Standard">
    <w:name w:val="Standard"/>
    <w:rsid w:val="0018104D"/>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18104D"/>
    <w:pPr>
      <w:keepNext/>
      <w:spacing w:before="240" w:after="120"/>
    </w:pPr>
    <w:rPr>
      <w:rFonts w:ascii="Arial" w:eastAsia="Microsoft YaHei" w:hAnsi="Arial" w:cs="Arial"/>
      <w:sz w:val="28"/>
      <w:szCs w:val="28"/>
    </w:rPr>
  </w:style>
  <w:style w:type="paragraph" w:customStyle="1" w:styleId="Textbody">
    <w:name w:val="Text body"/>
    <w:basedOn w:val="Standard"/>
    <w:rsid w:val="0018104D"/>
    <w:pPr>
      <w:spacing w:after="120"/>
    </w:pPr>
  </w:style>
  <w:style w:type="paragraph" w:styleId="a3">
    <w:name w:val="List"/>
    <w:basedOn w:val="Textbody"/>
    <w:rsid w:val="0018104D"/>
    <w:rPr>
      <w:rFonts w:cs="Arial"/>
    </w:rPr>
  </w:style>
  <w:style w:type="paragraph" w:styleId="a4">
    <w:name w:val="caption"/>
    <w:basedOn w:val="Standard"/>
    <w:rsid w:val="0018104D"/>
    <w:pPr>
      <w:suppressLineNumbers/>
      <w:spacing w:before="120" w:after="120"/>
    </w:pPr>
    <w:rPr>
      <w:rFonts w:cs="Arial"/>
      <w:i/>
      <w:iCs/>
      <w:sz w:val="24"/>
      <w:szCs w:val="24"/>
    </w:rPr>
  </w:style>
  <w:style w:type="paragraph" w:customStyle="1" w:styleId="Index">
    <w:name w:val="Index"/>
    <w:basedOn w:val="Standard"/>
    <w:rsid w:val="0018104D"/>
    <w:pPr>
      <w:suppressLineNumbers/>
    </w:pPr>
    <w:rPr>
      <w:rFonts w:cs="Arial"/>
    </w:rPr>
  </w:style>
  <w:style w:type="paragraph" w:styleId="a5">
    <w:name w:val="footnote text"/>
    <w:basedOn w:val="Standard"/>
    <w:link w:val="a6"/>
    <w:rsid w:val="0018104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18104D"/>
    <w:rPr>
      <w:rFonts w:ascii="Times New Roman" w:eastAsia="Times New Roman" w:hAnsi="Times New Roman" w:cs="Times New Roman"/>
      <w:kern w:val="3"/>
      <w:sz w:val="20"/>
      <w:szCs w:val="20"/>
      <w:lang w:eastAsia="ru-RU"/>
    </w:rPr>
  </w:style>
  <w:style w:type="paragraph" w:styleId="a7">
    <w:name w:val="No Spacing"/>
    <w:rsid w:val="0018104D"/>
    <w:pPr>
      <w:suppressAutoHyphens/>
      <w:autoSpaceDN w:val="0"/>
      <w:spacing w:after="0" w:line="240" w:lineRule="auto"/>
      <w:textAlignment w:val="baseline"/>
    </w:pPr>
    <w:rPr>
      <w:rFonts w:ascii="Calibri" w:eastAsia="SimSun" w:hAnsi="Calibri" w:cs="Tahoma"/>
      <w:kern w:val="3"/>
    </w:rPr>
  </w:style>
  <w:style w:type="paragraph" w:customStyle="1" w:styleId="western">
    <w:name w:val="western"/>
    <w:basedOn w:val="Standard"/>
    <w:rsid w:val="0018104D"/>
    <w:pPr>
      <w:spacing w:before="100" w:after="100" w:line="240" w:lineRule="auto"/>
    </w:pPr>
    <w:rPr>
      <w:rFonts w:ascii="Times New Roman" w:eastAsia="Times New Roman" w:hAnsi="Times New Roman" w:cs="Times New Roman"/>
      <w:sz w:val="24"/>
      <w:szCs w:val="24"/>
      <w:lang w:eastAsia="ru-RU"/>
    </w:rPr>
  </w:style>
  <w:style w:type="paragraph" w:styleId="a8">
    <w:name w:val="Balloon Text"/>
    <w:basedOn w:val="Standard"/>
    <w:link w:val="a9"/>
    <w:rsid w:val="0018104D"/>
    <w:pPr>
      <w:spacing w:after="0" w:line="240" w:lineRule="auto"/>
    </w:pPr>
    <w:rPr>
      <w:rFonts w:ascii="Tahoma" w:hAnsi="Tahoma"/>
      <w:sz w:val="16"/>
      <w:szCs w:val="16"/>
    </w:rPr>
  </w:style>
  <w:style w:type="character" w:customStyle="1" w:styleId="a9">
    <w:name w:val="Текст выноски Знак"/>
    <w:basedOn w:val="a0"/>
    <w:link w:val="a8"/>
    <w:rsid w:val="0018104D"/>
    <w:rPr>
      <w:rFonts w:ascii="Tahoma" w:eastAsia="SimSun" w:hAnsi="Tahoma" w:cs="Tahoma"/>
      <w:kern w:val="3"/>
      <w:sz w:val="16"/>
      <w:szCs w:val="16"/>
    </w:rPr>
  </w:style>
  <w:style w:type="paragraph" w:styleId="aa">
    <w:name w:val="List Paragraph"/>
    <w:basedOn w:val="Standard"/>
    <w:rsid w:val="0018104D"/>
    <w:pPr>
      <w:ind w:left="720"/>
    </w:pPr>
    <w:rPr>
      <w:rFonts w:eastAsia="Calibri" w:cs="Times New Roman"/>
    </w:rPr>
  </w:style>
  <w:style w:type="paragraph" w:styleId="ab">
    <w:name w:val="header"/>
    <w:basedOn w:val="Standard"/>
    <w:link w:val="ac"/>
    <w:rsid w:val="0018104D"/>
    <w:pPr>
      <w:suppressLineNumbers/>
      <w:tabs>
        <w:tab w:val="center" w:pos="4677"/>
        <w:tab w:val="right" w:pos="9355"/>
      </w:tabs>
      <w:spacing w:after="0" w:line="240" w:lineRule="auto"/>
    </w:pPr>
  </w:style>
  <w:style w:type="character" w:customStyle="1" w:styleId="ac">
    <w:name w:val="Верхний колонтитул Знак"/>
    <w:basedOn w:val="a0"/>
    <w:link w:val="ab"/>
    <w:rsid w:val="0018104D"/>
    <w:rPr>
      <w:rFonts w:ascii="Calibri" w:eastAsia="SimSun" w:hAnsi="Calibri" w:cs="Tahoma"/>
      <w:kern w:val="3"/>
    </w:rPr>
  </w:style>
  <w:style w:type="paragraph" w:styleId="ad">
    <w:name w:val="footer"/>
    <w:basedOn w:val="Standard"/>
    <w:link w:val="ae"/>
    <w:rsid w:val="0018104D"/>
    <w:pPr>
      <w:suppressLineNumbers/>
      <w:tabs>
        <w:tab w:val="center" w:pos="4677"/>
        <w:tab w:val="right" w:pos="9355"/>
      </w:tabs>
      <w:spacing w:after="0" w:line="240" w:lineRule="auto"/>
    </w:pPr>
  </w:style>
  <w:style w:type="character" w:customStyle="1" w:styleId="ae">
    <w:name w:val="Нижний колонтитул Знак"/>
    <w:basedOn w:val="a0"/>
    <w:link w:val="ad"/>
    <w:rsid w:val="0018104D"/>
    <w:rPr>
      <w:rFonts w:ascii="Calibri" w:eastAsia="SimSun" w:hAnsi="Calibri" w:cs="Tahoma"/>
      <w:kern w:val="3"/>
    </w:rPr>
  </w:style>
  <w:style w:type="paragraph" w:customStyle="1" w:styleId="Footnote">
    <w:name w:val="Footnote"/>
    <w:basedOn w:val="Standard"/>
    <w:rsid w:val="0018104D"/>
    <w:pPr>
      <w:suppressLineNumbers/>
      <w:ind w:left="283" w:hanging="283"/>
    </w:pPr>
    <w:rPr>
      <w:sz w:val="20"/>
      <w:szCs w:val="20"/>
    </w:rPr>
  </w:style>
  <w:style w:type="paragraph" w:customStyle="1" w:styleId="TableContents">
    <w:name w:val="Table Contents"/>
    <w:basedOn w:val="Standard"/>
    <w:rsid w:val="0018104D"/>
    <w:pPr>
      <w:suppressLineNumbers/>
    </w:pPr>
  </w:style>
  <w:style w:type="paragraph" w:customStyle="1" w:styleId="TableHeading">
    <w:name w:val="Table Heading"/>
    <w:basedOn w:val="TableContents"/>
    <w:rsid w:val="0018104D"/>
    <w:pPr>
      <w:jc w:val="center"/>
    </w:pPr>
    <w:rPr>
      <w:b/>
      <w:bCs/>
    </w:rPr>
  </w:style>
  <w:style w:type="character" w:styleId="af">
    <w:name w:val="footnote reference"/>
    <w:rsid w:val="0018104D"/>
    <w:rPr>
      <w:position w:val="0"/>
      <w:vertAlign w:val="superscript"/>
    </w:rPr>
  </w:style>
  <w:style w:type="character" w:customStyle="1" w:styleId="FootnoteSymbol">
    <w:name w:val="Footnote Symbol"/>
    <w:rsid w:val="0018104D"/>
    <w:rPr>
      <w:position w:val="0"/>
      <w:vertAlign w:val="superscript"/>
    </w:rPr>
  </w:style>
  <w:style w:type="character" w:customStyle="1" w:styleId="ListLabel1">
    <w:name w:val="ListLabel 1"/>
    <w:rsid w:val="0018104D"/>
    <w:rPr>
      <w:rFonts w:cs="Courier New"/>
    </w:rPr>
  </w:style>
  <w:style w:type="character" w:customStyle="1" w:styleId="ListLabel2">
    <w:name w:val="ListLabel 2"/>
    <w:rsid w:val="0018104D"/>
    <w:rPr>
      <w:b/>
    </w:rPr>
  </w:style>
  <w:style w:type="character" w:customStyle="1" w:styleId="Footnoteanchor">
    <w:name w:val="Footnote anchor"/>
    <w:rsid w:val="0018104D"/>
    <w:rPr>
      <w:position w:val="0"/>
      <w:vertAlign w:val="superscript"/>
    </w:rPr>
  </w:style>
  <w:style w:type="numbering" w:customStyle="1" w:styleId="WWNum1">
    <w:name w:val="WWNum1"/>
    <w:basedOn w:val="a2"/>
    <w:rsid w:val="0018104D"/>
    <w:pPr>
      <w:numPr>
        <w:numId w:val="1"/>
      </w:numPr>
    </w:pPr>
  </w:style>
  <w:style w:type="numbering" w:customStyle="1" w:styleId="WWNum2">
    <w:name w:val="WWNum2"/>
    <w:basedOn w:val="a2"/>
    <w:rsid w:val="0018104D"/>
    <w:pPr>
      <w:numPr>
        <w:numId w:val="2"/>
      </w:numPr>
    </w:pPr>
  </w:style>
  <w:style w:type="numbering" w:customStyle="1" w:styleId="WWNum3">
    <w:name w:val="WWNum3"/>
    <w:basedOn w:val="a2"/>
    <w:rsid w:val="0018104D"/>
    <w:pPr>
      <w:numPr>
        <w:numId w:val="3"/>
      </w:numPr>
    </w:pPr>
  </w:style>
  <w:style w:type="numbering" w:customStyle="1" w:styleId="WWNum4">
    <w:name w:val="WWNum4"/>
    <w:basedOn w:val="a2"/>
    <w:rsid w:val="0018104D"/>
    <w:pPr>
      <w:numPr>
        <w:numId w:val="4"/>
      </w:numPr>
    </w:pPr>
  </w:style>
  <w:style w:type="numbering" w:customStyle="1" w:styleId="WWNum5">
    <w:name w:val="WWNum5"/>
    <w:basedOn w:val="a2"/>
    <w:rsid w:val="0018104D"/>
    <w:pPr>
      <w:numPr>
        <w:numId w:val="5"/>
      </w:numPr>
    </w:pPr>
  </w:style>
  <w:style w:type="numbering" w:customStyle="1" w:styleId="WWNum6">
    <w:name w:val="WWNum6"/>
    <w:basedOn w:val="a2"/>
    <w:rsid w:val="0018104D"/>
    <w:pPr>
      <w:numPr>
        <w:numId w:val="6"/>
      </w:numPr>
    </w:pPr>
  </w:style>
  <w:style w:type="numbering" w:customStyle="1" w:styleId="WWNum7">
    <w:name w:val="WWNum7"/>
    <w:basedOn w:val="a2"/>
    <w:rsid w:val="0018104D"/>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rsid w:val="0018104D"/>
    <w:pPr>
      <w:keepNext/>
      <w:keepLines/>
      <w:spacing w:before="480" w:after="0"/>
      <w:outlineLvl w:val="0"/>
    </w:pPr>
    <w:rPr>
      <w:rFonts w:ascii="Cambria" w:hAnsi="Cambria"/>
      <w:b/>
      <w:bCs/>
      <w:color w:val="365F91"/>
      <w:sz w:val="28"/>
      <w:szCs w:val="28"/>
    </w:rPr>
  </w:style>
  <w:style w:type="paragraph" w:styleId="2">
    <w:name w:val="heading 2"/>
    <w:basedOn w:val="Standard"/>
    <w:next w:val="Textbody"/>
    <w:link w:val="20"/>
    <w:rsid w:val="0018104D"/>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04D"/>
    <w:rPr>
      <w:rFonts w:ascii="Cambria" w:eastAsia="SimSun" w:hAnsi="Cambria" w:cs="Tahoma"/>
      <w:b/>
      <w:bCs/>
      <w:color w:val="365F91"/>
      <w:kern w:val="3"/>
      <w:sz w:val="28"/>
      <w:szCs w:val="28"/>
    </w:rPr>
  </w:style>
  <w:style w:type="character" w:customStyle="1" w:styleId="20">
    <w:name w:val="Заголовок 2 Знак"/>
    <w:basedOn w:val="a0"/>
    <w:link w:val="2"/>
    <w:rsid w:val="0018104D"/>
    <w:rPr>
      <w:rFonts w:ascii="Times New Roman" w:eastAsia="Times New Roman" w:hAnsi="Times New Roman" w:cs="Times New Roman"/>
      <w:b/>
      <w:bCs/>
      <w:kern w:val="3"/>
      <w:sz w:val="24"/>
      <w:szCs w:val="24"/>
      <w:lang w:eastAsia="ru-RU"/>
    </w:rPr>
  </w:style>
  <w:style w:type="numbering" w:customStyle="1" w:styleId="11">
    <w:name w:val="Нет списка1"/>
    <w:next w:val="a2"/>
    <w:uiPriority w:val="99"/>
    <w:semiHidden/>
    <w:unhideWhenUsed/>
    <w:rsid w:val="0018104D"/>
  </w:style>
  <w:style w:type="paragraph" w:customStyle="1" w:styleId="Standard">
    <w:name w:val="Standard"/>
    <w:rsid w:val="0018104D"/>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18104D"/>
    <w:pPr>
      <w:keepNext/>
      <w:spacing w:before="240" w:after="120"/>
    </w:pPr>
    <w:rPr>
      <w:rFonts w:ascii="Arial" w:eastAsia="Microsoft YaHei" w:hAnsi="Arial" w:cs="Arial"/>
      <w:sz w:val="28"/>
      <w:szCs w:val="28"/>
    </w:rPr>
  </w:style>
  <w:style w:type="paragraph" w:customStyle="1" w:styleId="Textbody">
    <w:name w:val="Text body"/>
    <w:basedOn w:val="Standard"/>
    <w:rsid w:val="0018104D"/>
    <w:pPr>
      <w:spacing w:after="120"/>
    </w:pPr>
  </w:style>
  <w:style w:type="paragraph" w:styleId="a3">
    <w:name w:val="List"/>
    <w:basedOn w:val="Textbody"/>
    <w:rsid w:val="0018104D"/>
    <w:rPr>
      <w:rFonts w:cs="Arial"/>
    </w:rPr>
  </w:style>
  <w:style w:type="paragraph" w:styleId="a4">
    <w:name w:val="caption"/>
    <w:basedOn w:val="Standard"/>
    <w:rsid w:val="0018104D"/>
    <w:pPr>
      <w:suppressLineNumbers/>
      <w:spacing w:before="120" w:after="120"/>
    </w:pPr>
    <w:rPr>
      <w:rFonts w:cs="Arial"/>
      <w:i/>
      <w:iCs/>
      <w:sz w:val="24"/>
      <w:szCs w:val="24"/>
    </w:rPr>
  </w:style>
  <w:style w:type="paragraph" w:customStyle="1" w:styleId="Index">
    <w:name w:val="Index"/>
    <w:basedOn w:val="Standard"/>
    <w:rsid w:val="0018104D"/>
    <w:pPr>
      <w:suppressLineNumbers/>
    </w:pPr>
    <w:rPr>
      <w:rFonts w:cs="Arial"/>
    </w:rPr>
  </w:style>
  <w:style w:type="paragraph" w:styleId="a5">
    <w:name w:val="footnote text"/>
    <w:basedOn w:val="Standard"/>
    <w:link w:val="a6"/>
    <w:rsid w:val="0018104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18104D"/>
    <w:rPr>
      <w:rFonts w:ascii="Times New Roman" w:eastAsia="Times New Roman" w:hAnsi="Times New Roman" w:cs="Times New Roman"/>
      <w:kern w:val="3"/>
      <w:sz w:val="20"/>
      <w:szCs w:val="20"/>
      <w:lang w:eastAsia="ru-RU"/>
    </w:rPr>
  </w:style>
  <w:style w:type="paragraph" w:styleId="a7">
    <w:name w:val="No Spacing"/>
    <w:rsid w:val="0018104D"/>
    <w:pPr>
      <w:suppressAutoHyphens/>
      <w:autoSpaceDN w:val="0"/>
      <w:spacing w:after="0" w:line="240" w:lineRule="auto"/>
      <w:textAlignment w:val="baseline"/>
    </w:pPr>
    <w:rPr>
      <w:rFonts w:ascii="Calibri" w:eastAsia="SimSun" w:hAnsi="Calibri" w:cs="Tahoma"/>
      <w:kern w:val="3"/>
    </w:rPr>
  </w:style>
  <w:style w:type="paragraph" w:customStyle="1" w:styleId="western">
    <w:name w:val="western"/>
    <w:basedOn w:val="Standard"/>
    <w:rsid w:val="0018104D"/>
    <w:pPr>
      <w:spacing w:before="100" w:after="100" w:line="240" w:lineRule="auto"/>
    </w:pPr>
    <w:rPr>
      <w:rFonts w:ascii="Times New Roman" w:eastAsia="Times New Roman" w:hAnsi="Times New Roman" w:cs="Times New Roman"/>
      <w:sz w:val="24"/>
      <w:szCs w:val="24"/>
      <w:lang w:eastAsia="ru-RU"/>
    </w:rPr>
  </w:style>
  <w:style w:type="paragraph" w:styleId="a8">
    <w:name w:val="Balloon Text"/>
    <w:basedOn w:val="Standard"/>
    <w:link w:val="a9"/>
    <w:rsid w:val="0018104D"/>
    <w:pPr>
      <w:spacing w:after="0" w:line="240" w:lineRule="auto"/>
    </w:pPr>
    <w:rPr>
      <w:rFonts w:ascii="Tahoma" w:hAnsi="Tahoma"/>
      <w:sz w:val="16"/>
      <w:szCs w:val="16"/>
    </w:rPr>
  </w:style>
  <w:style w:type="character" w:customStyle="1" w:styleId="a9">
    <w:name w:val="Текст выноски Знак"/>
    <w:basedOn w:val="a0"/>
    <w:link w:val="a8"/>
    <w:rsid w:val="0018104D"/>
    <w:rPr>
      <w:rFonts w:ascii="Tahoma" w:eastAsia="SimSun" w:hAnsi="Tahoma" w:cs="Tahoma"/>
      <w:kern w:val="3"/>
      <w:sz w:val="16"/>
      <w:szCs w:val="16"/>
    </w:rPr>
  </w:style>
  <w:style w:type="paragraph" w:styleId="aa">
    <w:name w:val="List Paragraph"/>
    <w:basedOn w:val="Standard"/>
    <w:rsid w:val="0018104D"/>
    <w:pPr>
      <w:ind w:left="720"/>
    </w:pPr>
    <w:rPr>
      <w:rFonts w:eastAsia="Calibri" w:cs="Times New Roman"/>
    </w:rPr>
  </w:style>
  <w:style w:type="paragraph" w:styleId="ab">
    <w:name w:val="header"/>
    <w:basedOn w:val="Standard"/>
    <w:link w:val="ac"/>
    <w:rsid w:val="0018104D"/>
    <w:pPr>
      <w:suppressLineNumbers/>
      <w:tabs>
        <w:tab w:val="center" w:pos="4677"/>
        <w:tab w:val="right" w:pos="9355"/>
      </w:tabs>
      <w:spacing w:after="0" w:line="240" w:lineRule="auto"/>
    </w:pPr>
  </w:style>
  <w:style w:type="character" w:customStyle="1" w:styleId="ac">
    <w:name w:val="Верхний колонтитул Знак"/>
    <w:basedOn w:val="a0"/>
    <w:link w:val="ab"/>
    <w:rsid w:val="0018104D"/>
    <w:rPr>
      <w:rFonts w:ascii="Calibri" w:eastAsia="SimSun" w:hAnsi="Calibri" w:cs="Tahoma"/>
      <w:kern w:val="3"/>
    </w:rPr>
  </w:style>
  <w:style w:type="paragraph" w:styleId="ad">
    <w:name w:val="footer"/>
    <w:basedOn w:val="Standard"/>
    <w:link w:val="ae"/>
    <w:rsid w:val="0018104D"/>
    <w:pPr>
      <w:suppressLineNumbers/>
      <w:tabs>
        <w:tab w:val="center" w:pos="4677"/>
        <w:tab w:val="right" w:pos="9355"/>
      </w:tabs>
      <w:spacing w:after="0" w:line="240" w:lineRule="auto"/>
    </w:pPr>
  </w:style>
  <w:style w:type="character" w:customStyle="1" w:styleId="ae">
    <w:name w:val="Нижний колонтитул Знак"/>
    <w:basedOn w:val="a0"/>
    <w:link w:val="ad"/>
    <w:rsid w:val="0018104D"/>
    <w:rPr>
      <w:rFonts w:ascii="Calibri" w:eastAsia="SimSun" w:hAnsi="Calibri" w:cs="Tahoma"/>
      <w:kern w:val="3"/>
    </w:rPr>
  </w:style>
  <w:style w:type="paragraph" w:customStyle="1" w:styleId="Footnote">
    <w:name w:val="Footnote"/>
    <w:basedOn w:val="Standard"/>
    <w:rsid w:val="0018104D"/>
    <w:pPr>
      <w:suppressLineNumbers/>
      <w:ind w:left="283" w:hanging="283"/>
    </w:pPr>
    <w:rPr>
      <w:sz w:val="20"/>
      <w:szCs w:val="20"/>
    </w:rPr>
  </w:style>
  <w:style w:type="paragraph" w:customStyle="1" w:styleId="TableContents">
    <w:name w:val="Table Contents"/>
    <w:basedOn w:val="Standard"/>
    <w:rsid w:val="0018104D"/>
    <w:pPr>
      <w:suppressLineNumbers/>
    </w:pPr>
  </w:style>
  <w:style w:type="paragraph" w:customStyle="1" w:styleId="TableHeading">
    <w:name w:val="Table Heading"/>
    <w:basedOn w:val="TableContents"/>
    <w:rsid w:val="0018104D"/>
    <w:pPr>
      <w:jc w:val="center"/>
    </w:pPr>
    <w:rPr>
      <w:b/>
      <w:bCs/>
    </w:rPr>
  </w:style>
  <w:style w:type="character" w:styleId="af">
    <w:name w:val="footnote reference"/>
    <w:rsid w:val="0018104D"/>
    <w:rPr>
      <w:position w:val="0"/>
      <w:vertAlign w:val="superscript"/>
    </w:rPr>
  </w:style>
  <w:style w:type="character" w:customStyle="1" w:styleId="FootnoteSymbol">
    <w:name w:val="Footnote Symbol"/>
    <w:rsid w:val="0018104D"/>
    <w:rPr>
      <w:position w:val="0"/>
      <w:vertAlign w:val="superscript"/>
    </w:rPr>
  </w:style>
  <w:style w:type="character" w:customStyle="1" w:styleId="ListLabel1">
    <w:name w:val="ListLabel 1"/>
    <w:rsid w:val="0018104D"/>
    <w:rPr>
      <w:rFonts w:cs="Courier New"/>
    </w:rPr>
  </w:style>
  <w:style w:type="character" w:customStyle="1" w:styleId="ListLabel2">
    <w:name w:val="ListLabel 2"/>
    <w:rsid w:val="0018104D"/>
    <w:rPr>
      <w:b/>
    </w:rPr>
  </w:style>
  <w:style w:type="character" w:customStyle="1" w:styleId="Footnoteanchor">
    <w:name w:val="Footnote anchor"/>
    <w:rsid w:val="0018104D"/>
    <w:rPr>
      <w:position w:val="0"/>
      <w:vertAlign w:val="superscript"/>
    </w:rPr>
  </w:style>
  <w:style w:type="numbering" w:customStyle="1" w:styleId="WWNum1">
    <w:name w:val="WWNum1"/>
    <w:basedOn w:val="a2"/>
    <w:rsid w:val="0018104D"/>
    <w:pPr>
      <w:numPr>
        <w:numId w:val="1"/>
      </w:numPr>
    </w:pPr>
  </w:style>
  <w:style w:type="numbering" w:customStyle="1" w:styleId="WWNum2">
    <w:name w:val="WWNum2"/>
    <w:basedOn w:val="a2"/>
    <w:rsid w:val="0018104D"/>
    <w:pPr>
      <w:numPr>
        <w:numId w:val="2"/>
      </w:numPr>
    </w:pPr>
  </w:style>
  <w:style w:type="numbering" w:customStyle="1" w:styleId="WWNum3">
    <w:name w:val="WWNum3"/>
    <w:basedOn w:val="a2"/>
    <w:rsid w:val="0018104D"/>
    <w:pPr>
      <w:numPr>
        <w:numId w:val="3"/>
      </w:numPr>
    </w:pPr>
  </w:style>
  <w:style w:type="numbering" w:customStyle="1" w:styleId="WWNum4">
    <w:name w:val="WWNum4"/>
    <w:basedOn w:val="a2"/>
    <w:rsid w:val="0018104D"/>
    <w:pPr>
      <w:numPr>
        <w:numId w:val="4"/>
      </w:numPr>
    </w:pPr>
  </w:style>
  <w:style w:type="numbering" w:customStyle="1" w:styleId="WWNum5">
    <w:name w:val="WWNum5"/>
    <w:basedOn w:val="a2"/>
    <w:rsid w:val="0018104D"/>
    <w:pPr>
      <w:numPr>
        <w:numId w:val="5"/>
      </w:numPr>
    </w:pPr>
  </w:style>
  <w:style w:type="numbering" w:customStyle="1" w:styleId="WWNum6">
    <w:name w:val="WWNum6"/>
    <w:basedOn w:val="a2"/>
    <w:rsid w:val="0018104D"/>
    <w:pPr>
      <w:numPr>
        <w:numId w:val="6"/>
      </w:numPr>
    </w:pPr>
  </w:style>
  <w:style w:type="numbering" w:customStyle="1" w:styleId="WWNum7">
    <w:name w:val="WWNum7"/>
    <w:basedOn w:val="a2"/>
    <w:rsid w:val="0018104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2022-02-18T09:07:00Z</cp:lastPrinted>
  <dcterms:created xsi:type="dcterms:W3CDTF">2023-01-19T08:58:00Z</dcterms:created>
  <dcterms:modified xsi:type="dcterms:W3CDTF">2023-01-19T11:54:00Z</dcterms:modified>
</cp:coreProperties>
</file>